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7A00" w:rsidRPr="001D0C66" w:rsidRDefault="00C47A00">
      <w:pPr>
        <w:pStyle w:val="Title"/>
        <w:rPr>
          <w:rFonts w:ascii="Times New Roman" w:eastAsia="Times New Roman" w:hAnsi="Times New Roman" w:cs="Times New Roman"/>
          <w:sz w:val="24"/>
          <w:szCs w:val="24"/>
        </w:rPr>
      </w:pPr>
    </w:p>
    <w:p w:rsidR="00C47A00" w:rsidRPr="001D0C66" w:rsidRDefault="00C47A00">
      <w:pPr>
        <w:spacing w:line="269" w:lineRule="auto"/>
        <w:jc w:val="center"/>
        <w:rPr>
          <w:rFonts w:ascii="Times New Roman" w:eastAsia="Times New Roman" w:hAnsi="Times New Roman" w:cs="Times New Roman"/>
          <w:color w:val="548DD4"/>
          <w:sz w:val="24"/>
          <w:szCs w:val="24"/>
        </w:rPr>
      </w:pPr>
    </w:p>
    <w:p w:rsidR="00C47A00" w:rsidRPr="001D0C66" w:rsidRDefault="00C47A00">
      <w:pPr>
        <w:spacing w:line="269" w:lineRule="auto"/>
        <w:jc w:val="center"/>
        <w:rPr>
          <w:rFonts w:ascii="Times New Roman" w:eastAsia="Times New Roman" w:hAnsi="Times New Roman" w:cs="Times New Roman"/>
          <w:sz w:val="24"/>
          <w:szCs w:val="24"/>
        </w:rPr>
      </w:pPr>
    </w:p>
    <w:p w:rsidR="00C47A00" w:rsidRPr="001D0C66" w:rsidRDefault="00C47A00">
      <w:pPr>
        <w:spacing w:line="269" w:lineRule="auto"/>
        <w:jc w:val="center"/>
        <w:rPr>
          <w:rFonts w:ascii="Times New Roman" w:eastAsia="Times New Roman" w:hAnsi="Times New Roman" w:cs="Times New Roman"/>
          <w:color w:val="FF0000"/>
          <w:sz w:val="24"/>
          <w:szCs w:val="24"/>
        </w:rPr>
      </w:pPr>
    </w:p>
    <w:p w:rsidR="00C47A00" w:rsidRPr="001D0C66" w:rsidRDefault="00B367BC">
      <w:pPr>
        <w:tabs>
          <w:tab w:val="left" w:pos="6938"/>
        </w:tabs>
        <w:spacing w:line="269" w:lineRule="auto"/>
        <w:rPr>
          <w:rFonts w:ascii="Times New Roman" w:eastAsia="Times New Roman" w:hAnsi="Times New Roman" w:cs="Times New Roman"/>
          <w:sz w:val="24"/>
          <w:szCs w:val="24"/>
        </w:rPr>
      </w:pPr>
      <w:r w:rsidRPr="001D0C66">
        <w:rPr>
          <w:rFonts w:ascii="Times New Roman" w:eastAsia="Times New Roman" w:hAnsi="Times New Roman" w:cs="Times New Roman"/>
          <w:sz w:val="24"/>
          <w:szCs w:val="24"/>
        </w:rPr>
        <w:tab/>
      </w:r>
    </w:p>
    <w:p w:rsidR="00C47A00" w:rsidRPr="001D0C66" w:rsidRDefault="00C47A00">
      <w:pPr>
        <w:spacing w:line="269" w:lineRule="auto"/>
        <w:jc w:val="center"/>
        <w:rPr>
          <w:rFonts w:ascii="Times New Roman" w:eastAsia="Times New Roman" w:hAnsi="Times New Roman" w:cs="Times New Roman"/>
          <w:sz w:val="24"/>
          <w:szCs w:val="24"/>
        </w:rPr>
      </w:pPr>
    </w:p>
    <w:p w:rsidR="00C47A00" w:rsidRPr="001D0C66" w:rsidRDefault="00B367BC">
      <w:pPr>
        <w:spacing w:line="269" w:lineRule="auto"/>
        <w:jc w:val="center"/>
        <w:rPr>
          <w:rFonts w:ascii="Times New Roman" w:eastAsia="Times New Roman" w:hAnsi="Times New Roman" w:cs="Times New Roman"/>
          <w:sz w:val="24"/>
          <w:szCs w:val="24"/>
        </w:rPr>
      </w:pPr>
      <w:r w:rsidRPr="001D0C66">
        <w:rPr>
          <w:rFonts w:ascii="Times New Roman" w:eastAsia="Times New Roman" w:hAnsi="Times New Roman" w:cs="Times New Roman"/>
          <w:b/>
          <w:sz w:val="24"/>
          <w:szCs w:val="24"/>
        </w:rPr>
        <w:t>Project Charter</w:t>
      </w:r>
      <w:r w:rsidRPr="001D0C66">
        <w:rPr>
          <w:rFonts w:ascii="Times New Roman" w:eastAsia="Times New Roman" w:hAnsi="Times New Roman" w:cs="Times New Roman"/>
          <w:sz w:val="24"/>
          <w:szCs w:val="24"/>
        </w:rPr>
        <w:br/>
      </w:r>
    </w:p>
    <w:p w:rsidR="00C47A00" w:rsidRPr="001D0C66" w:rsidRDefault="00B367BC">
      <w:pPr>
        <w:spacing w:line="269" w:lineRule="auto"/>
        <w:jc w:val="center"/>
        <w:rPr>
          <w:rFonts w:ascii="Times New Roman" w:eastAsia="Times New Roman" w:hAnsi="Times New Roman" w:cs="Times New Roman"/>
          <w:b/>
          <w:sz w:val="24"/>
          <w:szCs w:val="24"/>
        </w:rPr>
      </w:pPr>
      <w:r w:rsidRPr="001D0C66">
        <w:rPr>
          <w:rFonts w:ascii="Times New Roman" w:eastAsia="Times New Roman" w:hAnsi="Times New Roman" w:cs="Times New Roman"/>
          <w:b/>
          <w:sz w:val="24"/>
          <w:szCs w:val="24"/>
        </w:rPr>
        <w:t xml:space="preserve">Cafe </w:t>
      </w:r>
      <w:r w:rsidR="00A7587A" w:rsidRPr="001D0C66">
        <w:rPr>
          <w:rFonts w:ascii="Times New Roman" w:eastAsia="Times New Roman" w:hAnsi="Times New Roman" w:cs="Times New Roman"/>
          <w:b/>
          <w:sz w:val="24"/>
          <w:szCs w:val="24"/>
        </w:rPr>
        <w:t>Millennium</w:t>
      </w:r>
    </w:p>
    <w:p w:rsidR="00C47A00" w:rsidRPr="001D0C66" w:rsidRDefault="00C47A00">
      <w:pPr>
        <w:spacing w:line="269" w:lineRule="auto"/>
        <w:jc w:val="center"/>
        <w:rPr>
          <w:rFonts w:ascii="Times New Roman" w:eastAsia="Times New Roman" w:hAnsi="Times New Roman" w:cs="Times New Roman"/>
          <w:sz w:val="24"/>
          <w:szCs w:val="24"/>
        </w:rPr>
      </w:pPr>
    </w:p>
    <w:p w:rsidR="00C47A00" w:rsidRPr="001D0C66" w:rsidRDefault="00C47A00">
      <w:pPr>
        <w:spacing w:line="269" w:lineRule="auto"/>
        <w:jc w:val="center"/>
        <w:rPr>
          <w:rFonts w:ascii="Times New Roman" w:eastAsia="Times New Roman" w:hAnsi="Times New Roman" w:cs="Times New Roman"/>
          <w:sz w:val="24"/>
          <w:szCs w:val="24"/>
        </w:rPr>
      </w:pPr>
    </w:p>
    <w:p w:rsidR="00C47A00" w:rsidRPr="001D0C66" w:rsidRDefault="00C47A00">
      <w:pPr>
        <w:spacing w:line="269" w:lineRule="auto"/>
        <w:jc w:val="center"/>
        <w:rPr>
          <w:rFonts w:ascii="Times New Roman" w:eastAsia="Times New Roman" w:hAnsi="Times New Roman" w:cs="Times New Roman"/>
          <w:sz w:val="24"/>
          <w:szCs w:val="24"/>
        </w:rPr>
      </w:pPr>
    </w:p>
    <w:p w:rsidR="00C47A00" w:rsidRPr="001D0C66" w:rsidRDefault="00C47A00">
      <w:pPr>
        <w:spacing w:line="269" w:lineRule="auto"/>
        <w:jc w:val="center"/>
        <w:rPr>
          <w:rFonts w:ascii="Times New Roman" w:eastAsia="Times New Roman" w:hAnsi="Times New Roman" w:cs="Times New Roman"/>
          <w:color w:val="548DD4"/>
          <w:sz w:val="24"/>
          <w:szCs w:val="24"/>
        </w:rPr>
      </w:pPr>
    </w:p>
    <w:p w:rsidR="00C47A00" w:rsidRPr="001D0C66" w:rsidRDefault="00C47A00">
      <w:pPr>
        <w:spacing w:line="269" w:lineRule="auto"/>
        <w:jc w:val="center"/>
        <w:rPr>
          <w:rFonts w:ascii="Times New Roman" w:eastAsia="Times New Roman" w:hAnsi="Times New Roman" w:cs="Times New Roman"/>
          <w:sz w:val="24"/>
          <w:szCs w:val="24"/>
        </w:rPr>
      </w:pPr>
    </w:p>
    <w:p w:rsidR="00C47A00" w:rsidRPr="001D0C66" w:rsidRDefault="00B367BC">
      <w:pPr>
        <w:spacing w:line="269" w:lineRule="auto"/>
        <w:jc w:val="center"/>
        <w:rPr>
          <w:rFonts w:ascii="Times New Roman" w:eastAsia="Times New Roman" w:hAnsi="Times New Roman" w:cs="Times New Roman"/>
          <w:sz w:val="24"/>
          <w:szCs w:val="24"/>
        </w:rPr>
      </w:pPr>
      <w:r w:rsidRPr="001D0C66">
        <w:rPr>
          <w:rFonts w:ascii="Times New Roman" w:eastAsia="Times New Roman" w:hAnsi="Times New Roman" w:cs="Times New Roman"/>
          <w:sz w:val="24"/>
          <w:szCs w:val="24"/>
        </w:rPr>
        <w:t>Projecting Prosperity</w:t>
      </w:r>
    </w:p>
    <w:p w:rsidR="00C47A00" w:rsidRPr="001D0C66" w:rsidRDefault="00B367BC">
      <w:pPr>
        <w:spacing w:line="269" w:lineRule="auto"/>
        <w:jc w:val="center"/>
        <w:rPr>
          <w:rFonts w:ascii="Times New Roman" w:eastAsia="Times New Roman" w:hAnsi="Times New Roman" w:cs="Times New Roman"/>
          <w:sz w:val="24"/>
          <w:szCs w:val="24"/>
        </w:rPr>
      </w:pPr>
      <w:r w:rsidRPr="001D0C66">
        <w:rPr>
          <w:rFonts w:ascii="Times New Roman" w:eastAsia="Times New Roman" w:hAnsi="Times New Roman" w:cs="Times New Roman"/>
          <w:color w:val="548DD4"/>
          <w:sz w:val="24"/>
          <w:szCs w:val="24"/>
        </w:rPr>
        <w:br/>
      </w:r>
      <w:r w:rsidRPr="001D0C66">
        <w:rPr>
          <w:rFonts w:ascii="Times New Roman" w:eastAsia="Times New Roman" w:hAnsi="Times New Roman" w:cs="Times New Roman"/>
          <w:sz w:val="24"/>
          <w:szCs w:val="24"/>
        </w:rPr>
        <w:t>March 13, 2020</w:t>
      </w:r>
    </w:p>
    <w:p w:rsidR="00C47A00" w:rsidRPr="001D0C66" w:rsidRDefault="00B367BC">
      <w:pPr>
        <w:spacing w:line="269" w:lineRule="auto"/>
        <w:jc w:val="center"/>
        <w:rPr>
          <w:rFonts w:ascii="Times New Roman" w:eastAsia="Times New Roman" w:hAnsi="Times New Roman" w:cs="Times New Roman"/>
          <w:sz w:val="24"/>
          <w:szCs w:val="24"/>
        </w:rPr>
      </w:pPr>
      <w:r w:rsidRPr="001D0C66">
        <w:rPr>
          <w:rFonts w:ascii="Times New Roman" w:eastAsia="Times New Roman" w:hAnsi="Times New Roman" w:cs="Times New Roman"/>
          <w:sz w:val="24"/>
          <w:szCs w:val="24"/>
        </w:rPr>
        <w:t>PMAN 634, Section 9080, Spring 2020</w:t>
      </w:r>
    </w:p>
    <w:p w:rsidR="00C47A00" w:rsidRPr="001D0C66" w:rsidRDefault="00C47A00">
      <w:pPr>
        <w:spacing w:line="269" w:lineRule="auto"/>
        <w:jc w:val="center"/>
        <w:rPr>
          <w:rFonts w:ascii="Times New Roman" w:eastAsia="Times New Roman" w:hAnsi="Times New Roman" w:cs="Times New Roman"/>
          <w:sz w:val="24"/>
          <w:szCs w:val="24"/>
        </w:rPr>
      </w:pPr>
    </w:p>
    <w:p w:rsidR="00C47A00" w:rsidRPr="001D0C66" w:rsidRDefault="00B367BC">
      <w:pPr>
        <w:spacing w:line="269" w:lineRule="auto"/>
        <w:jc w:val="center"/>
        <w:rPr>
          <w:rFonts w:ascii="Times New Roman" w:eastAsia="Times New Roman" w:hAnsi="Times New Roman" w:cs="Times New Roman"/>
          <w:sz w:val="24"/>
          <w:szCs w:val="24"/>
        </w:rPr>
      </w:pPr>
      <w:r w:rsidRPr="001D0C66">
        <w:rPr>
          <w:rFonts w:ascii="Times New Roman" w:eastAsia="Times New Roman" w:hAnsi="Times New Roman" w:cs="Times New Roman"/>
          <w:sz w:val="24"/>
          <w:szCs w:val="24"/>
        </w:rPr>
        <w:t>Christina Barnett</w:t>
      </w:r>
    </w:p>
    <w:p w:rsidR="00C47A00" w:rsidRPr="001D0C66" w:rsidRDefault="00B367BC">
      <w:pPr>
        <w:spacing w:line="269" w:lineRule="auto"/>
        <w:jc w:val="center"/>
        <w:rPr>
          <w:rFonts w:ascii="Times New Roman" w:eastAsia="Times New Roman" w:hAnsi="Times New Roman" w:cs="Times New Roman"/>
          <w:sz w:val="24"/>
          <w:szCs w:val="24"/>
        </w:rPr>
      </w:pPr>
      <w:r w:rsidRPr="001D0C66">
        <w:rPr>
          <w:rFonts w:ascii="Times New Roman" w:eastAsia="Times New Roman" w:hAnsi="Times New Roman" w:cs="Times New Roman"/>
          <w:sz w:val="24"/>
          <w:szCs w:val="24"/>
        </w:rPr>
        <w:t>Gwendolyn Boyd</w:t>
      </w:r>
    </w:p>
    <w:p w:rsidR="00C47A00" w:rsidRPr="001D0C66" w:rsidRDefault="00B367BC">
      <w:pPr>
        <w:spacing w:line="269" w:lineRule="auto"/>
        <w:jc w:val="center"/>
        <w:rPr>
          <w:rFonts w:ascii="Times New Roman" w:eastAsia="Times New Roman" w:hAnsi="Times New Roman" w:cs="Times New Roman"/>
          <w:sz w:val="24"/>
          <w:szCs w:val="24"/>
        </w:rPr>
      </w:pPr>
      <w:r w:rsidRPr="001D0C66">
        <w:rPr>
          <w:rFonts w:ascii="Times New Roman" w:eastAsia="Times New Roman" w:hAnsi="Times New Roman" w:cs="Times New Roman"/>
          <w:sz w:val="24"/>
          <w:szCs w:val="24"/>
        </w:rPr>
        <w:t>Elizabeth Boyer</w:t>
      </w:r>
    </w:p>
    <w:p w:rsidR="00C47A00" w:rsidRPr="001D0C66" w:rsidRDefault="00B367BC">
      <w:pPr>
        <w:spacing w:line="269" w:lineRule="auto"/>
        <w:jc w:val="center"/>
        <w:rPr>
          <w:rFonts w:ascii="Times New Roman" w:eastAsia="Times New Roman" w:hAnsi="Times New Roman" w:cs="Times New Roman"/>
          <w:sz w:val="24"/>
          <w:szCs w:val="24"/>
        </w:rPr>
      </w:pPr>
      <w:r w:rsidRPr="001D0C66">
        <w:rPr>
          <w:rFonts w:ascii="Times New Roman" w:eastAsia="Times New Roman" w:hAnsi="Times New Roman" w:cs="Times New Roman"/>
          <w:sz w:val="24"/>
          <w:szCs w:val="24"/>
        </w:rPr>
        <w:t>Marizel Brewington</w:t>
      </w:r>
    </w:p>
    <w:p w:rsidR="00C47A00" w:rsidRPr="001D0C66" w:rsidRDefault="00C47A00">
      <w:pPr>
        <w:spacing w:line="269" w:lineRule="auto"/>
        <w:jc w:val="center"/>
        <w:rPr>
          <w:rFonts w:ascii="Times New Roman" w:eastAsia="Times New Roman" w:hAnsi="Times New Roman" w:cs="Times New Roman"/>
          <w:sz w:val="24"/>
          <w:szCs w:val="24"/>
        </w:rPr>
      </w:pPr>
    </w:p>
    <w:p w:rsidR="00C47A00" w:rsidRPr="001D0C66" w:rsidRDefault="00C47A00">
      <w:pPr>
        <w:spacing w:line="269" w:lineRule="auto"/>
        <w:jc w:val="center"/>
        <w:rPr>
          <w:rFonts w:ascii="Times New Roman" w:eastAsia="Times New Roman" w:hAnsi="Times New Roman" w:cs="Times New Roman"/>
          <w:sz w:val="24"/>
          <w:szCs w:val="24"/>
        </w:rPr>
      </w:pPr>
    </w:p>
    <w:p w:rsidR="00C47A00" w:rsidRPr="001D0C66" w:rsidRDefault="00C47A00">
      <w:pPr>
        <w:rPr>
          <w:rFonts w:ascii="Times New Roman" w:eastAsia="Times New Roman" w:hAnsi="Times New Roman" w:cs="Times New Roman"/>
          <w:sz w:val="24"/>
          <w:szCs w:val="24"/>
        </w:rPr>
      </w:pPr>
    </w:p>
    <w:p w:rsidR="00C47A00" w:rsidRPr="001D0C66" w:rsidRDefault="00C47A00">
      <w:pPr>
        <w:rPr>
          <w:rFonts w:ascii="Times New Roman" w:eastAsia="Times New Roman" w:hAnsi="Times New Roman" w:cs="Times New Roman"/>
          <w:sz w:val="24"/>
          <w:szCs w:val="24"/>
        </w:rPr>
      </w:pPr>
    </w:p>
    <w:p w:rsidR="00C47A00" w:rsidRPr="001D0C66" w:rsidRDefault="00C47A00">
      <w:pPr>
        <w:rPr>
          <w:rFonts w:ascii="Times New Roman" w:eastAsia="Times New Roman" w:hAnsi="Times New Roman" w:cs="Times New Roman"/>
          <w:sz w:val="24"/>
          <w:szCs w:val="24"/>
        </w:rPr>
      </w:pPr>
    </w:p>
    <w:p w:rsidR="00C47A00" w:rsidRPr="001D0C66" w:rsidRDefault="00C47A00">
      <w:pPr>
        <w:rPr>
          <w:rFonts w:ascii="Times New Roman" w:eastAsia="Times New Roman" w:hAnsi="Times New Roman" w:cs="Times New Roman"/>
          <w:sz w:val="24"/>
          <w:szCs w:val="24"/>
        </w:rPr>
      </w:pPr>
    </w:p>
    <w:p w:rsidR="00C47A00" w:rsidRPr="001D0C66" w:rsidRDefault="00C47A00">
      <w:pPr>
        <w:rPr>
          <w:rFonts w:ascii="Times New Roman" w:eastAsia="Times New Roman" w:hAnsi="Times New Roman" w:cs="Times New Roman"/>
          <w:sz w:val="24"/>
          <w:szCs w:val="24"/>
        </w:rPr>
      </w:pPr>
    </w:p>
    <w:p w:rsidR="00C47A00" w:rsidRPr="001D0C66" w:rsidRDefault="00C47A00">
      <w:pPr>
        <w:rPr>
          <w:rFonts w:ascii="Times New Roman" w:eastAsia="Times New Roman" w:hAnsi="Times New Roman" w:cs="Times New Roman"/>
          <w:sz w:val="24"/>
          <w:szCs w:val="24"/>
        </w:rPr>
      </w:pPr>
    </w:p>
    <w:p w:rsidR="00C47A00" w:rsidRPr="001D0C66" w:rsidRDefault="00C47A00">
      <w:pPr>
        <w:rPr>
          <w:rFonts w:ascii="Times New Roman" w:eastAsia="Times New Roman" w:hAnsi="Times New Roman" w:cs="Times New Roman"/>
          <w:sz w:val="24"/>
          <w:szCs w:val="24"/>
        </w:rPr>
      </w:pPr>
    </w:p>
    <w:p w:rsidR="00C47A00" w:rsidRPr="001D0C66" w:rsidRDefault="00C47A00">
      <w:pPr>
        <w:rPr>
          <w:rFonts w:ascii="Times New Roman" w:eastAsia="Times New Roman" w:hAnsi="Times New Roman" w:cs="Times New Roman"/>
          <w:sz w:val="24"/>
          <w:szCs w:val="24"/>
        </w:rPr>
      </w:pPr>
    </w:p>
    <w:p w:rsidR="00C47A00" w:rsidRPr="001D0C66" w:rsidRDefault="00C47A00">
      <w:pPr>
        <w:rPr>
          <w:rFonts w:ascii="Times New Roman" w:eastAsia="Times New Roman" w:hAnsi="Times New Roman" w:cs="Times New Roman"/>
          <w:sz w:val="24"/>
          <w:szCs w:val="24"/>
        </w:rPr>
      </w:pPr>
    </w:p>
    <w:p w:rsidR="00C47A00" w:rsidRPr="001D0C66" w:rsidRDefault="00B367BC" w:rsidP="001D0C66">
      <w:pPr>
        <w:pStyle w:val="Heading1"/>
        <w:jc w:val="left"/>
        <w:rPr>
          <w:sz w:val="24"/>
          <w:szCs w:val="24"/>
        </w:rPr>
      </w:pPr>
      <w:r w:rsidRPr="001D0C66">
        <w:rPr>
          <w:sz w:val="24"/>
          <w:szCs w:val="24"/>
        </w:rPr>
        <w:br w:type="page"/>
      </w:r>
      <w:bookmarkStart w:id="0" w:name="_Toc34997017"/>
      <w:r w:rsidRPr="001D0C66">
        <w:rPr>
          <w:sz w:val="24"/>
          <w:szCs w:val="24"/>
        </w:rPr>
        <w:lastRenderedPageBreak/>
        <w:t>Document Change History</w:t>
      </w:r>
      <w:bookmarkEnd w:id="0"/>
    </w:p>
    <w:p w:rsidR="00C47A00" w:rsidRPr="001D0C66" w:rsidRDefault="00C47A00">
      <w:pPr>
        <w:rPr>
          <w:rFonts w:ascii="Times New Roman" w:eastAsia="Times New Roman" w:hAnsi="Times New Roman" w:cs="Times New Roman"/>
          <w:b/>
          <w:sz w:val="24"/>
          <w:szCs w:val="24"/>
        </w:rPr>
      </w:pPr>
    </w:p>
    <w:tbl>
      <w:tblPr>
        <w:tblStyle w:val="a"/>
        <w:tblW w:w="9482" w:type="dxa"/>
        <w:tblInd w:w="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67"/>
        <w:gridCol w:w="2695"/>
        <w:gridCol w:w="2520"/>
        <w:gridCol w:w="2100"/>
      </w:tblGrid>
      <w:tr w:rsidR="00C47A00" w:rsidRPr="001D0C66">
        <w:trPr>
          <w:trHeight w:val="359"/>
        </w:trPr>
        <w:tc>
          <w:tcPr>
            <w:tcW w:w="2167" w:type="dxa"/>
            <w:tcBorders>
              <w:top w:val="single" w:sz="4" w:space="0" w:color="000000"/>
              <w:bottom w:val="single" w:sz="4" w:space="0" w:color="000000"/>
            </w:tcBorders>
            <w:shd w:val="clear" w:color="auto" w:fill="auto"/>
            <w:vAlign w:val="center"/>
          </w:tcPr>
          <w:p w:rsidR="00C47A00" w:rsidRPr="001D0C66" w:rsidRDefault="00B367BC">
            <w:pPr>
              <w:rPr>
                <w:rFonts w:ascii="Times New Roman" w:eastAsia="Times New Roman" w:hAnsi="Times New Roman" w:cs="Times New Roman"/>
                <w:b/>
                <w:sz w:val="24"/>
                <w:szCs w:val="24"/>
              </w:rPr>
            </w:pPr>
            <w:r w:rsidRPr="001D0C66">
              <w:rPr>
                <w:rFonts w:ascii="Times New Roman" w:eastAsia="Times New Roman" w:hAnsi="Times New Roman" w:cs="Times New Roman"/>
                <w:b/>
                <w:sz w:val="24"/>
                <w:szCs w:val="24"/>
              </w:rPr>
              <w:t>Date changed</w:t>
            </w:r>
          </w:p>
        </w:tc>
        <w:tc>
          <w:tcPr>
            <w:tcW w:w="2695" w:type="dxa"/>
            <w:tcBorders>
              <w:top w:val="single" w:sz="4" w:space="0" w:color="000000"/>
              <w:bottom w:val="single" w:sz="4" w:space="0" w:color="000000"/>
            </w:tcBorders>
            <w:shd w:val="clear" w:color="auto" w:fill="auto"/>
            <w:vAlign w:val="center"/>
          </w:tcPr>
          <w:p w:rsidR="00C47A00" w:rsidRPr="001D0C66" w:rsidRDefault="00B367BC">
            <w:pPr>
              <w:ind w:right="-475"/>
              <w:rPr>
                <w:rFonts w:ascii="Times New Roman" w:eastAsia="Times New Roman" w:hAnsi="Times New Roman" w:cs="Times New Roman"/>
                <w:b/>
                <w:sz w:val="24"/>
                <w:szCs w:val="24"/>
              </w:rPr>
            </w:pPr>
            <w:r w:rsidRPr="001D0C66">
              <w:rPr>
                <w:rFonts w:ascii="Times New Roman" w:eastAsia="Times New Roman" w:hAnsi="Times New Roman" w:cs="Times New Roman"/>
                <w:b/>
                <w:sz w:val="24"/>
                <w:szCs w:val="24"/>
              </w:rPr>
              <w:t>Change details</w:t>
            </w:r>
          </w:p>
        </w:tc>
        <w:tc>
          <w:tcPr>
            <w:tcW w:w="2520" w:type="dxa"/>
            <w:tcBorders>
              <w:top w:val="single" w:sz="4" w:space="0" w:color="000000"/>
              <w:bottom w:val="single" w:sz="4" w:space="0" w:color="000000"/>
            </w:tcBorders>
            <w:shd w:val="clear" w:color="auto" w:fill="auto"/>
            <w:vAlign w:val="center"/>
          </w:tcPr>
          <w:p w:rsidR="00C47A00" w:rsidRPr="001D0C66" w:rsidRDefault="00B367BC">
            <w:pPr>
              <w:rPr>
                <w:rFonts w:ascii="Times New Roman" w:eastAsia="Times New Roman" w:hAnsi="Times New Roman" w:cs="Times New Roman"/>
                <w:b/>
                <w:sz w:val="24"/>
                <w:szCs w:val="24"/>
              </w:rPr>
            </w:pPr>
            <w:r w:rsidRPr="001D0C66">
              <w:rPr>
                <w:rFonts w:ascii="Times New Roman" w:eastAsia="Times New Roman" w:hAnsi="Times New Roman" w:cs="Times New Roman"/>
                <w:b/>
                <w:sz w:val="24"/>
                <w:szCs w:val="24"/>
              </w:rPr>
              <w:t xml:space="preserve">Reason for change </w:t>
            </w:r>
            <w:r w:rsidRPr="001D0C66">
              <w:rPr>
                <w:rFonts w:ascii="Times New Roman" w:eastAsia="Times New Roman" w:hAnsi="Times New Roman" w:cs="Times New Roman"/>
                <w:b/>
                <w:sz w:val="24"/>
                <w:szCs w:val="24"/>
              </w:rPr>
              <w:br/>
              <w:t>(if applicable)</w:t>
            </w:r>
          </w:p>
        </w:tc>
        <w:tc>
          <w:tcPr>
            <w:tcW w:w="2100" w:type="dxa"/>
            <w:tcBorders>
              <w:top w:val="single" w:sz="4" w:space="0" w:color="000000"/>
              <w:bottom w:val="single" w:sz="4" w:space="0" w:color="000000"/>
            </w:tcBorders>
          </w:tcPr>
          <w:p w:rsidR="00C47A00" w:rsidRPr="001D0C66" w:rsidRDefault="00B367BC">
            <w:pPr>
              <w:rPr>
                <w:rFonts w:ascii="Times New Roman" w:eastAsia="Times New Roman" w:hAnsi="Times New Roman" w:cs="Times New Roman"/>
                <w:b/>
                <w:sz w:val="24"/>
                <w:szCs w:val="24"/>
              </w:rPr>
            </w:pPr>
            <w:r w:rsidRPr="001D0C66">
              <w:rPr>
                <w:rFonts w:ascii="Times New Roman" w:eastAsia="Times New Roman" w:hAnsi="Times New Roman" w:cs="Times New Roman"/>
                <w:b/>
                <w:sz w:val="24"/>
                <w:szCs w:val="24"/>
              </w:rPr>
              <w:t>Responsible for change</w:t>
            </w:r>
          </w:p>
        </w:tc>
      </w:tr>
      <w:tr w:rsidR="00C47A00" w:rsidRPr="001D0C66">
        <w:trPr>
          <w:trHeight w:val="423"/>
        </w:trPr>
        <w:tc>
          <w:tcPr>
            <w:tcW w:w="2167" w:type="dxa"/>
            <w:shd w:val="clear" w:color="auto" w:fill="auto"/>
          </w:tcPr>
          <w:p w:rsidR="00C47A00" w:rsidRPr="001D0C66" w:rsidRDefault="00B367BC">
            <w:pPr>
              <w:spacing w:before="240"/>
              <w:rPr>
                <w:rFonts w:ascii="Times New Roman" w:eastAsia="Times New Roman" w:hAnsi="Times New Roman" w:cs="Times New Roman"/>
                <w:sz w:val="24"/>
                <w:szCs w:val="24"/>
              </w:rPr>
            </w:pPr>
            <w:r w:rsidRPr="001D0C66">
              <w:rPr>
                <w:rFonts w:ascii="Times New Roman" w:eastAsia="Times New Roman" w:hAnsi="Times New Roman" w:cs="Times New Roman"/>
                <w:sz w:val="24"/>
                <w:szCs w:val="24"/>
              </w:rPr>
              <w:t>March 7, 2020</w:t>
            </w:r>
          </w:p>
        </w:tc>
        <w:tc>
          <w:tcPr>
            <w:tcW w:w="2695" w:type="dxa"/>
            <w:shd w:val="clear" w:color="auto" w:fill="auto"/>
          </w:tcPr>
          <w:p w:rsidR="00C47A00" w:rsidRPr="001D0C66" w:rsidRDefault="00B367BC">
            <w:pPr>
              <w:rPr>
                <w:rFonts w:ascii="Times New Roman" w:eastAsia="Times New Roman" w:hAnsi="Times New Roman" w:cs="Times New Roman"/>
                <w:sz w:val="24"/>
                <w:szCs w:val="24"/>
              </w:rPr>
            </w:pPr>
            <w:r w:rsidRPr="001D0C66">
              <w:rPr>
                <w:rFonts w:ascii="Times New Roman" w:eastAsia="Times New Roman" w:hAnsi="Times New Roman" w:cs="Times New Roman"/>
                <w:sz w:val="24"/>
                <w:szCs w:val="24"/>
              </w:rPr>
              <w:t xml:space="preserve">Initial draft </w:t>
            </w:r>
          </w:p>
        </w:tc>
        <w:tc>
          <w:tcPr>
            <w:tcW w:w="2520" w:type="dxa"/>
            <w:shd w:val="clear" w:color="auto" w:fill="auto"/>
          </w:tcPr>
          <w:p w:rsidR="00C47A00" w:rsidRPr="001D0C66" w:rsidRDefault="00B367BC">
            <w:pPr>
              <w:rPr>
                <w:rFonts w:ascii="Times New Roman" w:eastAsia="Times New Roman" w:hAnsi="Times New Roman" w:cs="Times New Roman"/>
                <w:sz w:val="24"/>
                <w:szCs w:val="24"/>
              </w:rPr>
            </w:pPr>
            <w:r w:rsidRPr="001D0C66">
              <w:rPr>
                <w:rFonts w:ascii="Times New Roman" w:eastAsia="Times New Roman" w:hAnsi="Times New Roman" w:cs="Times New Roman"/>
                <w:sz w:val="24"/>
                <w:szCs w:val="24"/>
              </w:rPr>
              <w:t>Document Initiation</w:t>
            </w:r>
          </w:p>
        </w:tc>
        <w:tc>
          <w:tcPr>
            <w:tcW w:w="2100" w:type="dxa"/>
          </w:tcPr>
          <w:p w:rsidR="00C47A00" w:rsidRPr="001D0C66" w:rsidRDefault="00B367BC">
            <w:pPr>
              <w:rPr>
                <w:rFonts w:ascii="Times New Roman" w:eastAsia="Times New Roman" w:hAnsi="Times New Roman" w:cs="Times New Roman"/>
                <w:sz w:val="24"/>
                <w:szCs w:val="24"/>
              </w:rPr>
            </w:pPr>
            <w:r w:rsidRPr="001D0C66">
              <w:rPr>
                <w:rFonts w:ascii="Times New Roman" w:eastAsia="Times New Roman" w:hAnsi="Times New Roman" w:cs="Times New Roman"/>
                <w:sz w:val="24"/>
                <w:szCs w:val="24"/>
              </w:rPr>
              <w:t>E. Boyer</w:t>
            </w:r>
          </w:p>
          <w:p w:rsidR="00C47A00" w:rsidRPr="001D0C66" w:rsidRDefault="00C47A00">
            <w:pPr>
              <w:rPr>
                <w:rFonts w:ascii="Times New Roman" w:eastAsia="Times New Roman" w:hAnsi="Times New Roman" w:cs="Times New Roman"/>
                <w:sz w:val="24"/>
                <w:szCs w:val="24"/>
              </w:rPr>
            </w:pPr>
          </w:p>
          <w:p w:rsidR="00C47A00" w:rsidRPr="001D0C66" w:rsidRDefault="00C47A00">
            <w:pPr>
              <w:rPr>
                <w:rFonts w:ascii="Times New Roman" w:eastAsia="Times New Roman" w:hAnsi="Times New Roman" w:cs="Times New Roman"/>
                <w:sz w:val="24"/>
                <w:szCs w:val="24"/>
              </w:rPr>
            </w:pPr>
          </w:p>
        </w:tc>
      </w:tr>
      <w:tr w:rsidR="00C47A00" w:rsidRPr="001D0C66">
        <w:trPr>
          <w:trHeight w:val="423"/>
        </w:trPr>
        <w:tc>
          <w:tcPr>
            <w:tcW w:w="2167" w:type="dxa"/>
            <w:shd w:val="clear" w:color="auto" w:fill="auto"/>
          </w:tcPr>
          <w:p w:rsidR="00C47A00" w:rsidRPr="001D0C66" w:rsidRDefault="00B367BC">
            <w:pPr>
              <w:spacing w:before="240"/>
              <w:rPr>
                <w:rFonts w:ascii="Times New Roman" w:eastAsia="Times New Roman" w:hAnsi="Times New Roman" w:cs="Times New Roman"/>
                <w:sz w:val="24"/>
                <w:szCs w:val="24"/>
              </w:rPr>
            </w:pPr>
            <w:r w:rsidRPr="001D0C66">
              <w:rPr>
                <w:rFonts w:ascii="Times New Roman" w:eastAsia="Times New Roman" w:hAnsi="Times New Roman" w:cs="Times New Roman"/>
                <w:sz w:val="24"/>
                <w:szCs w:val="24"/>
              </w:rPr>
              <w:t>March 10, 2020</w:t>
            </w:r>
          </w:p>
        </w:tc>
        <w:tc>
          <w:tcPr>
            <w:tcW w:w="2695" w:type="dxa"/>
            <w:shd w:val="clear" w:color="auto" w:fill="auto"/>
          </w:tcPr>
          <w:p w:rsidR="00C47A00" w:rsidRPr="001D0C66" w:rsidRDefault="00B367BC">
            <w:pPr>
              <w:rPr>
                <w:rFonts w:ascii="Times New Roman" w:eastAsia="Times New Roman" w:hAnsi="Times New Roman" w:cs="Times New Roman"/>
                <w:sz w:val="24"/>
                <w:szCs w:val="24"/>
              </w:rPr>
            </w:pPr>
            <w:r w:rsidRPr="001D0C66">
              <w:rPr>
                <w:rFonts w:ascii="Times New Roman" w:eastAsia="Times New Roman" w:hAnsi="Times New Roman" w:cs="Times New Roman"/>
                <w:sz w:val="24"/>
                <w:szCs w:val="24"/>
              </w:rPr>
              <w:t>Portion of project launch, scope, objectives, role description, and overall project risk</w:t>
            </w:r>
          </w:p>
        </w:tc>
        <w:tc>
          <w:tcPr>
            <w:tcW w:w="2520" w:type="dxa"/>
            <w:shd w:val="clear" w:color="auto" w:fill="auto"/>
          </w:tcPr>
          <w:p w:rsidR="00C47A00" w:rsidRPr="001D0C66" w:rsidRDefault="00B367BC">
            <w:pPr>
              <w:rPr>
                <w:rFonts w:ascii="Times New Roman" w:eastAsia="Times New Roman" w:hAnsi="Times New Roman" w:cs="Times New Roman"/>
                <w:sz w:val="24"/>
                <w:szCs w:val="24"/>
              </w:rPr>
            </w:pPr>
            <w:r w:rsidRPr="001D0C66">
              <w:rPr>
                <w:rFonts w:ascii="Times New Roman" w:eastAsia="Times New Roman" w:hAnsi="Times New Roman" w:cs="Times New Roman"/>
                <w:sz w:val="24"/>
                <w:szCs w:val="24"/>
              </w:rPr>
              <w:t>Missing content in section completed</w:t>
            </w:r>
          </w:p>
        </w:tc>
        <w:tc>
          <w:tcPr>
            <w:tcW w:w="2100" w:type="dxa"/>
          </w:tcPr>
          <w:p w:rsidR="00C47A00" w:rsidRPr="001D0C66" w:rsidRDefault="00B367BC">
            <w:pPr>
              <w:rPr>
                <w:rFonts w:ascii="Times New Roman" w:eastAsia="Times New Roman" w:hAnsi="Times New Roman" w:cs="Times New Roman"/>
                <w:sz w:val="24"/>
                <w:szCs w:val="24"/>
              </w:rPr>
            </w:pPr>
            <w:r w:rsidRPr="001D0C66">
              <w:rPr>
                <w:rFonts w:ascii="Times New Roman" w:eastAsia="Times New Roman" w:hAnsi="Times New Roman" w:cs="Times New Roman"/>
                <w:sz w:val="24"/>
                <w:szCs w:val="24"/>
              </w:rPr>
              <w:t>M. Brewington</w:t>
            </w:r>
          </w:p>
        </w:tc>
      </w:tr>
      <w:tr w:rsidR="00C47A00" w:rsidRPr="001D0C66">
        <w:trPr>
          <w:trHeight w:val="423"/>
        </w:trPr>
        <w:tc>
          <w:tcPr>
            <w:tcW w:w="2167" w:type="dxa"/>
            <w:shd w:val="clear" w:color="auto" w:fill="auto"/>
          </w:tcPr>
          <w:p w:rsidR="00C47A00" w:rsidRPr="001D0C66" w:rsidRDefault="00B367BC">
            <w:pPr>
              <w:spacing w:before="240"/>
              <w:rPr>
                <w:rFonts w:ascii="Times New Roman" w:eastAsia="Times New Roman" w:hAnsi="Times New Roman" w:cs="Times New Roman"/>
                <w:sz w:val="24"/>
                <w:szCs w:val="24"/>
              </w:rPr>
            </w:pPr>
            <w:r w:rsidRPr="001D0C66">
              <w:rPr>
                <w:rFonts w:ascii="Times New Roman" w:eastAsia="Times New Roman" w:hAnsi="Times New Roman" w:cs="Times New Roman"/>
                <w:sz w:val="24"/>
                <w:szCs w:val="24"/>
              </w:rPr>
              <w:t>March 10, 2020</w:t>
            </w:r>
          </w:p>
        </w:tc>
        <w:tc>
          <w:tcPr>
            <w:tcW w:w="2695" w:type="dxa"/>
            <w:shd w:val="clear" w:color="auto" w:fill="auto"/>
          </w:tcPr>
          <w:p w:rsidR="00C47A00" w:rsidRPr="001D0C66" w:rsidRDefault="00B367BC">
            <w:pPr>
              <w:rPr>
                <w:rFonts w:ascii="Times New Roman" w:eastAsia="Times New Roman" w:hAnsi="Times New Roman" w:cs="Times New Roman"/>
                <w:sz w:val="24"/>
                <w:szCs w:val="24"/>
              </w:rPr>
            </w:pPr>
            <w:r w:rsidRPr="001D0C66">
              <w:rPr>
                <w:rFonts w:ascii="Times New Roman" w:eastAsia="Times New Roman" w:hAnsi="Times New Roman" w:cs="Times New Roman"/>
                <w:sz w:val="24"/>
                <w:szCs w:val="24"/>
              </w:rPr>
              <w:t>Purpose for the project, project manager and authority level, and criteria for project approval</w:t>
            </w:r>
          </w:p>
        </w:tc>
        <w:tc>
          <w:tcPr>
            <w:tcW w:w="2520" w:type="dxa"/>
            <w:shd w:val="clear" w:color="auto" w:fill="auto"/>
          </w:tcPr>
          <w:p w:rsidR="00C47A00" w:rsidRPr="001D0C66" w:rsidRDefault="00B367BC">
            <w:pPr>
              <w:rPr>
                <w:rFonts w:ascii="Times New Roman" w:eastAsia="Times New Roman" w:hAnsi="Times New Roman" w:cs="Times New Roman"/>
                <w:sz w:val="24"/>
                <w:szCs w:val="24"/>
              </w:rPr>
            </w:pPr>
            <w:r w:rsidRPr="001D0C66">
              <w:rPr>
                <w:rFonts w:ascii="Times New Roman" w:eastAsia="Times New Roman" w:hAnsi="Times New Roman" w:cs="Times New Roman"/>
                <w:sz w:val="24"/>
                <w:szCs w:val="24"/>
              </w:rPr>
              <w:t>Missing content in section completed</w:t>
            </w:r>
          </w:p>
        </w:tc>
        <w:tc>
          <w:tcPr>
            <w:tcW w:w="2100" w:type="dxa"/>
          </w:tcPr>
          <w:p w:rsidR="00C47A00" w:rsidRPr="001D0C66" w:rsidRDefault="00B367BC">
            <w:pPr>
              <w:rPr>
                <w:rFonts w:ascii="Times New Roman" w:eastAsia="Times New Roman" w:hAnsi="Times New Roman" w:cs="Times New Roman"/>
                <w:sz w:val="24"/>
                <w:szCs w:val="24"/>
              </w:rPr>
            </w:pPr>
            <w:r w:rsidRPr="001D0C66">
              <w:rPr>
                <w:rFonts w:ascii="Times New Roman" w:eastAsia="Times New Roman" w:hAnsi="Times New Roman" w:cs="Times New Roman"/>
                <w:sz w:val="24"/>
                <w:szCs w:val="24"/>
              </w:rPr>
              <w:t>E. Boyer</w:t>
            </w:r>
          </w:p>
        </w:tc>
      </w:tr>
      <w:tr w:rsidR="00C47A00" w:rsidRPr="001D0C66">
        <w:trPr>
          <w:trHeight w:val="423"/>
        </w:trPr>
        <w:tc>
          <w:tcPr>
            <w:tcW w:w="2167" w:type="dxa"/>
            <w:shd w:val="clear" w:color="auto" w:fill="auto"/>
          </w:tcPr>
          <w:p w:rsidR="00C47A00" w:rsidRPr="001D0C66" w:rsidRDefault="00B367BC">
            <w:pPr>
              <w:spacing w:before="240"/>
              <w:rPr>
                <w:rFonts w:ascii="Times New Roman" w:eastAsia="Times New Roman" w:hAnsi="Times New Roman" w:cs="Times New Roman"/>
                <w:sz w:val="24"/>
                <w:szCs w:val="24"/>
              </w:rPr>
            </w:pPr>
            <w:r w:rsidRPr="001D0C66">
              <w:rPr>
                <w:rFonts w:ascii="Times New Roman" w:eastAsia="Times New Roman" w:hAnsi="Times New Roman" w:cs="Times New Roman"/>
                <w:sz w:val="24"/>
                <w:szCs w:val="24"/>
              </w:rPr>
              <w:t>March 12, 2020</w:t>
            </w:r>
          </w:p>
        </w:tc>
        <w:tc>
          <w:tcPr>
            <w:tcW w:w="2695" w:type="dxa"/>
            <w:shd w:val="clear" w:color="auto" w:fill="auto"/>
          </w:tcPr>
          <w:p w:rsidR="00C47A00" w:rsidRPr="001D0C66" w:rsidRDefault="00B367BC">
            <w:pPr>
              <w:rPr>
                <w:rFonts w:ascii="Times New Roman" w:eastAsia="Times New Roman" w:hAnsi="Times New Roman" w:cs="Times New Roman"/>
                <w:sz w:val="24"/>
                <w:szCs w:val="24"/>
              </w:rPr>
            </w:pPr>
            <w:r w:rsidRPr="001D0C66">
              <w:rPr>
                <w:rFonts w:ascii="Times New Roman" w:eastAsia="Times New Roman" w:hAnsi="Times New Roman" w:cs="Times New Roman"/>
                <w:sz w:val="24"/>
                <w:szCs w:val="24"/>
              </w:rPr>
              <w:t>Project objectives, review of content</w:t>
            </w:r>
          </w:p>
        </w:tc>
        <w:tc>
          <w:tcPr>
            <w:tcW w:w="2520" w:type="dxa"/>
            <w:shd w:val="clear" w:color="auto" w:fill="auto"/>
          </w:tcPr>
          <w:p w:rsidR="00C47A00" w:rsidRPr="001D0C66" w:rsidRDefault="00B367BC">
            <w:pPr>
              <w:rPr>
                <w:rFonts w:ascii="Times New Roman" w:eastAsia="Times New Roman" w:hAnsi="Times New Roman" w:cs="Times New Roman"/>
                <w:sz w:val="24"/>
                <w:szCs w:val="24"/>
              </w:rPr>
            </w:pPr>
            <w:r w:rsidRPr="001D0C66">
              <w:rPr>
                <w:rFonts w:ascii="Times New Roman" w:eastAsia="Times New Roman" w:hAnsi="Times New Roman" w:cs="Times New Roman"/>
                <w:sz w:val="24"/>
                <w:szCs w:val="24"/>
              </w:rPr>
              <w:t>Missing content in sections completed</w:t>
            </w:r>
          </w:p>
        </w:tc>
        <w:tc>
          <w:tcPr>
            <w:tcW w:w="2100" w:type="dxa"/>
          </w:tcPr>
          <w:p w:rsidR="00C47A00" w:rsidRPr="001D0C66" w:rsidRDefault="00B367BC">
            <w:pPr>
              <w:rPr>
                <w:rFonts w:ascii="Times New Roman" w:eastAsia="Times New Roman" w:hAnsi="Times New Roman" w:cs="Times New Roman"/>
                <w:sz w:val="24"/>
                <w:szCs w:val="24"/>
              </w:rPr>
            </w:pPr>
            <w:r w:rsidRPr="001D0C66">
              <w:rPr>
                <w:rFonts w:ascii="Times New Roman" w:eastAsia="Times New Roman" w:hAnsi="Times New Roman" w:cs="Times New Roman"/>
                <w:sz w:val="24"/>
                <w:szCs w:val="24"/>
              </w:rPr>
              <w:t>G. Boyd</w:t>
            </w:r>
          </w:p>
        </w:tc>
      </w:tr>
      <w:tr w:rsidR="00C47A00" w:rsidRPr="001D0C66">
        <w:trPr>
          <w:trHeight w:val="423"/>
        </w:trPr>
        <w:tc>
          <w:tcPr>
            <w:tcW w:w="2167" w:type="dxa"/>
            <w:shd w:val="clear" w:color="auto" w:fill="auto"/>
          </w:tcPr>
          <w:p w:rsidR="00C47A00" w:rsidRPr="001D0C66" w:rsidRDefault="00B367BC">
            <w:pPr>
              <w:spacing w:before="240"/>
              <w:rPr>
                <w:rFonts w:ascii="Times New Roman" w:eastAsia="Times New Roman" w:hAnsi="Times New Roman" w:cs="Times New Roman"/>
                <w:sz w:val="24"/>
                <w:szCs w:val="24"/>
              </w:rPr>
            </w:pPr>
            <w:r w:rsidRPr="001D0C66">
              <w:rPr>
                <w:rFonts w:ascii="Times New Roman" w:eastAsia="Times New Roman" w:hAnsi="Times New Roman" w:cs="Times New Roman"/>
                <w:sz w:val="24"/>
                <w:szCs w:val="24"/>
              </w:rPr>
              <w:t>March 12, 2020</w:t>
            </w:r>
          </w:p>
        </w:tc>
        <w:tc>
          <w:tcPr>
            <w:tcW w:w="2695" w:type="dxa"/>
            <w:shd w:val="clear" w:color="auto" w:fill="auto"/>
          </w:tcPr>
          <w:p w:rsidR="00C47A00" w:rsidRPr="001D0C66" w:rsidRDefault="00B367BC">
            <w:pPr>
              <w:rPr>
                <w:rFonts w:ascii="Times New Roman" w:eastAsia="Times New Roman" w:hAnsi="Times New Roman" w:cs="Times New Roman"/>
                <w:sz w:val="24"/>
                <w:szCs w:val="24"/>
              </w:rPr>
            </w:pPr>
            <w:r w:rsidRPr="001D0C66">
              <w:rPr>
                <w:rFonts w:ascii="Times New Roman" w:eastAsia="Times New Roman" w:hAnsi="Times New Roman" w:cs="Times New Roman"/>
                <w:sz w:val="24"/>
                <w:szCs w:val="24"/>
              </w:rPr>
              <w:t>Multiple sections updated and revised transitions</w:t>
            </w:r>
          </w:p>
        </w:tc>
        <w:tc>
          <w:tcPr>
            <w:tcW w:w="2520" w:type="dxa"/>
            <w:shd w:val="clear" w:color="auto" w:fill="auto"/>
          </w:tcPr>
          <w:p w:rsidR="00C47A00" w:rsidRPr="001D0C66" w:rsidRDefault="00B367BC">
            <w:pPr>
              <w:rPr>
                <w:rFonts w:ascii="Times New Roman" w:eastAsia="Times New Roman" w:hAnsi="Times New Roman" w:cs="Times New Roman"/>
                <w:sz w:val="24"/>
                <w:szCs w:val="24"/>
              </w:rPr>
            </w:pPr>
            <w:r w:rsidRPr="001D0C66">
              <w:rPr>
                <w:rFonts w:ascii="Times New Roman" w:eastAsia="Times New Roman" w:hAnsi="Times New Roman" w:cs="Times New Roman"/>
                <w:sz w:val="24"/>
                <w:szCs w:val="24"/>
              </w:rPr>
              <w:t>Missing content in sections completed</w:t>
            </w:r>
          </w:p>
        </w:tc>
        <w:tc>
          <w:tcPr>
            <w:tcW w:w="2100" w:type="dxa"/>
          </w:tcPr>
          <w:p w:rsidR="00C47A00" w:rsidRPr="001D0C66" w:rsidRDefault="00B367BC">
            <w:pPr>
              <w:rPr>
                <w:rFonts w:ascii="Times New Roman" w:eastAsia="Times New Roman" w:hAnsi="Times New Roman" w:cs="Times New Roman"/>
                <w:sz w:val="24"/>
                <w:szCs w:val="24"/>
              </w:rPr>
            </w:pPr>
            <w:r w:rsidRPr="001D0C66">
              <w:rPr>
                <w:rFonts w:ascii="Times New Roman" w:eastAsia="Times New Roman" w:hAnsi="Times New Roman" w:cs="Times New Roman"/>
                <w:sz w:val="24"/>
                <w:szCs w:val="24"/>
              </w:rPr>
              <w:t>C. Barnett</w:t>
            </w:r>
          </w:p>
        </w:tc>
      </w:tr>
      <w:tr w:rsidR="00C47A00" w:rsidRPr="001D0C66">
        <w:trPr>
          <w:trHeight w:val="423"/>
        </w:trPr>
        <w:tc>
          <w:tcPr>
            <w:tcW w:w="2167" w:type="dxa"/>
            <w:shd w:val="clear" w:color="auto" w:fill="auto"/>
          </w:tcPr>
          <w:p w:rsidR="00C47A00" w:rsidRPr="001D0C66" w:rsidRDefault="00B367BC">
            <w:pPr>
              <w:spacing w:before="240"/>
              <w:rPr>
                <w:rFonts w:ascii="Times New Roman" w:eastAsia="Times New Roman" w:hAnsi="Times New Roman" w:cs="Times New Roman"/>
                <w:sz w:val="24"/>
                <w:szCs w:val="24"/>
              </w:rPr>
            </w:pPr>
            <w:r w:rsidRPr="001D0C66">
              <w:rPr>
                <w:rFonts w:ascii="Times New Roman" w:eastAsia="Times New Roman" w:hAnsi="Times New Roman" w:cs="Times New Roman"/>
                <w:sz w:val="24"/>
                <w:szCs w:val="24"/>
              </w:rPr>
              <w:t>March 12, 2020</w:t>
            </w:r>
          </w:p>
        </w:tc>
        <w:tc>
          <w:tcPr>
            <w:tcW w:w="2695" w:type="dxa"/>
            <w:shd w:val="clear" w:color="auto" w:fill="auto"/>
          </w:tcPr>
          <w:p w:rsidR="00C47A00" w:rsidRPr="001D0C66" w:rsidRDefault="00B367BC">
            <w:pPr>
              <w:rPr>
                <w:rFonts w:ascii="Times New Roman" w:eastAsia="Times New Roman" w:hAnsi="Times New Roman" w:cs="Times New Roman"/>
                <w:sz w:val="24"/>
                <w:szCs w:val="24"/>
              </w:rPr>
            </w:pPr>
            <w:r w:rsidRPr="001D0C66">
              <w:rPr>
                <w:rFonts w:ascii="Times New Roman" w:eastAsia="Times New Roman" w:hAnsi="Times New Roman" w:cs="Times New Roman"/>
                <w:sz w:val="24"/>
                <w:szCs w:val="24"/>
              </w:rPr>
              <w:t xml:space="preserve">Collaborative review and document expansion </w:t>
            </w:r>
          </w:p>
        </w:tc>
        <w:tc>
          <w:tcPr>
            <w:tcW w:w="2520" w:type="dxa"/>
            <w:shd w:val="clear" w:color="auto" w:fill="auto"/>
          </w:tcPr>
          <w:p w:rsidR="00C47A00" w:rsidRPr="001D0C66" w:rsidRDefault="00B367BC">
            <w:pPr>
              <w:rPr>
                <w:rFonts w:ascii="Times New Roman" w:eastAsia="Times New Roman" w:hAnsi="Times New Roman" w:cs="Times New Roman"/>
                <w:sz w:val="24"/>
                <w:szCs w:val="24"/>
              </w:rPr>
            </w:pPr>
            <w:r w:rsidRPr="001D0C66">
              <w:rPr>
                <w:rFonts w:ascii="Times New Roman" w:eastAsia="Times New Roman" w:hAnsi="Times New Roman" w:cs="Times New Roman"/>
                <w:sz w:val="24"/>
                <w:szCs w:val="24"/>
              </w:rPr>
              <w:t>Expand project charter and add supporting documentation</w:t>
            </w:r>
          </w:p>
        </w:tc>
        <w:tc>
          <w:tcPr>
            <w:tcW w:w="2100" w:type="dxa"/>
          </w:tcPr>
          <w:p w:rsidR="00C47A00" w:rsidRPr="001D0C66" w:rsidRDefault="00B367BC">
            <w:pPr>
              <w:rPr>
                <w:rFonts w:ascii="Times New Roman" w:eastAsia="Times New Roman" w:hAnsi="Times New Roman" w:cs="Times New Roman"/>
                <w:sz w:val="24"/>
                <w:szCs w:val="24"/>
              </w:rPr>
            </w:pPr>
            <w:r w:rsidRPr="001D0C66">
              <w:rPr>
                <w:rFonts w:ascii="Times New Roman" w:eastAsia="Times New Roman" w:hAnsi="Times New Roman" w:cs="Times New Roman"/>
                <w:sz w:val="24"/>
                <w:szCs w:val="24"/>
              </w:rPr>
              <w:t>All members</w:t>
            </w:r>
          </w:p>
        </w:tc>
      </w:tr>
      <w:tr w:rsidR="00C47A00" w:rsidRPr="001D0C66">
        <w:trPr>
          <w:trHeight w:val="423"/>
        </w:trPr>
        <w:tc>
          <w:tcPr>
            <w:tcW w:w="2167" w:type="dxa"/>
            <w:shd w:val="clear" w:color="auto" w:fill="auto"/>
          </w:tcPr>
          <w:p w:rsidR="00C47A00" w:rsidRPr="001D0C66" w:rsidRDefault="00B367BC">
            <w:pPr>
              <w:spacing w:before="240"/>
              <w:rPr>
                <w:rFonts w:ascii="Times New Roman" w:eastAsia="Times New Roman" w:hAnsi="Times New Roman" w:cs="Times New Roman"/>
                <w:sz w:val="24"/>
                <w:szCs w:val="24"/>
              </w:rPr>
            </w:pPr>
            <w:r w:rsidRPr="001D0C66">
              <w:rPr>
                <w:rFonts w:ascii="Times New Roman" w:eastAsia="Times New Roman" w:hAnsi="Times New Roman" w:cs="Times New Roman"/>
                <w:sz w:val="24"/>
                <w:szCs w:val="24"/>
              </w:rPr>
              <w:t>March 13, 2020</w:t>
            </w:r>
          </w:p>
        </w:tc>
        <w:tc>
          <w:tcPr>
            <w:tcW w:w="2695" w:type="dxa"/>
            <w:shd w:val="clear" w:color="auto" w:fill="auto"/>
          </w:tcPr>
          <w:p w:rsidR="00C47A00" w:rsidRPr="001D0C66" w:rsidRDefault="00B367BC">
            <w:pPr>
              <w:rPr>
                <w:rFonts w:ascii="Times New Roman" w:eastAsia="Times New Roman" w:hAnsi="Times New Roman" w:cs="Times New Roman"/>
                <w:sz w:val="24"/>
                <w:szCs w:val="24"/>
              </w:rPr>
            </w:pPr>
            <w:r w:rsidRPr="001D0C66">
              <w:rPr>
                <w:rFonts w:ascii="Times New Roman" w:eastAsia="Times New Roman" w:hAnsi="Times New Roman" w:cs="Times New Roman"/>
                <w:sz w:val="24"/>
                <w:szCs w:val="24"/>
              </w:rPr>
              <w:t>Final review and editing by all team members</w:t>
            </w:r>
          </w:p>
        </w:tc>
        <w:tc>
          <w:tcPr>
            <w:tcW w:w="2520" w:type="dxa"/>
            <w:shd w:val="clear" w:color="auto" w:fill="auto"/>
          </w:tcPr>
          <w:p w:rsidR="00C47A00" w:rsidRPr="001D0C66" w:rsidRDefault="00B367BC">
            <w:pPr>
              <w:rPr>
                <w:rFonts w:ascii="Times New Roman" w:eastAsia="Times New Roman" w:hAnsi="Times New Roman" w:cs="Times New Roman"/>
                <w:sz w:val="24"/>
                <w:szCs w:val="24"/>
              </w:rPr>
            </w:pPr>
            <w:r w:rsidRPr="001D0C66">
              <w:rPr>
                <w:rFonts w:ascii="Times New Roman" w:eastAsia="Times New Roman" w:hAnsi="Times New Roman" w:cs="Times New Roman"/>
                <w:sz w:val="24"/>
                <w:szCs w:val="24"/>
              </w:rPr>
              <w:t>Document finalized</w:t>
            </w:r>
          </w:p>
        </w:tc>
        <w:tc>
          <w:tcPr>
            <w:tcW w:w="2100" w:type="dxa"/>
          </w:tcPr>
          <w:p w:rsidR="00C47A00" w:rsidRPr="001D0C66" w:rsidRDefault="00B367BC">
            <w:pPr>
              <w:rPr>
                <w:rFonts w:ascii="Times New Roman" w:eastAsia="Times New Roman" w:hAnsi="Times New Roman" w:cs="Times New Roman"/>
                <w:sz w:val="24"/>
                <w:szCs w:val="24"/>
              </w:rPr>
            </w:pPr>
            <w:r w:rsidRPr="001D0C66">
              <w:rPr>
                <w:rFonts w:ascii="Times New Roman" w:eastAsia="Times New Roman" w:hAnsi="Times New Roman" w:cs="Times New Roman"/>
                <w:sz w:val="24"/>
                <w:szCs w:val="24"/>
              </w:rPr>
              <w:t>All members</w:t>
            </w:r>
          </w:p>
        </w:tc>
      </w:tr>
    </w:tbl>
    <w:p w:rsidR="00C47A00" w:rsidRPr="001D0C66" w:rsidRDefault="00C47A00">
      <w:pPr>
        <w:keepNext/>
        <w:keepLines/>
        <w:spacing w:before="480" w:line="276" w:lineRule="auto"/>
        <w:rPr>
          <w:rFonts w:ascii="Times New Roman" w:eastAsia="Times New Roman" w:hAnsi="Times New Roman" w:cs="Times New Roman"/>
          <w:b/>
          <w:sz w:val="24"/>
          <w:szCs w:val="24"/>
        </w:rPr>
      </w:pPr>
    </w:p>
    <w:p w:rsidR="00C47A00" w:rsidRPr="001D0C66" w:rsidRDefault="00B367BC">
      <w:pPr>
        <w:rPr>
          <w:rFonts w:ascii="Times New Roman" w:eastAsia="Times New Roman" w:hAnsi="Times New Roman" w:cs="Times New Roman"/>
          <w:sz w:val="24"/>
          <w:szCs w:val="24"/>
        </w:rPr>
      </w:pPr>
      <w:r w:rsidRPr="001D0C66">
        <w:rPr>
          <w:rFonts w:ascii="Times New Roman" w:hAnsi="Times New Roman" w:cs="Times New Roman"/>
          <w:sz w:val="24"/>
          <w:szCs w:val="24"/>
        </w:rPr>
        <w:br w:type="page"/>
      </w:r>
    </w:p>
    <w:p w:rsidR="00C47A00" w:rsidRPr="001D0C66" w:rsidRDefault="00B367BC" w:rsidP="001D0C66">
      <w:pPr>
        <w:pStyle w:val="Heading1"/>
        <w:rPr>
          <w:sz w:val="24"/>
          <w:szCs w:val="24"/>
        </w:rPr>
      </w:pPr>
      <w:bookmarkStart w:id="1" w:name="_Toc34997018"/>
      <w:r w:rsidRPr="001D0C66">
        <w:rPr>
          <w:sz w:val="24"/>
          <w:szCs w:val="24"/>
        </w:rPr>
        <w:t>Table of Contents</w:t>
      </w:r>
      <w:bookmarkEnd w:id="1"/>
    </w:p>
    <w:sdt>
      <w:sdtPr>
        <w:rPr>
          <w:rFonts w:ascii="Times New Roman" w:hAnsi="Times New Roman" w:cs="Times New Roman"/>
          <w:sz w:val="24"/>
          <w:szCs w:val="24"/>
        </w:rPr>
        <w:id w:val="-47387352"/>
        <w:docPartObj>
          <w:docPartGallery w:val="Table of Contents"/>
          <w:docPartUnique/>
        </w:docPartObj>
      </w:sdtPr>
      <w:sdtEndPr/>
      <w:sdtContent>
        <w:p w:rsidR="001D0C66" w:rsidRDefault="00B367BC">
          <w:pPr>
            <w:pStyle w:val="TOC1"/>
            <w:tabs>
              <w:tab w:val="right" w:leader="dot" w:pos="9350"/>
            </w:tabs>
            <w:rPr>
              <w:rFonts w:asciiTheme="minorHAnsi" w:eastAsiaTheme="minorEastAsia" w:hAnsiTheme="minorHAnsi" w:cstheme="minorBidi"/>
              <w:noProof/>
            </w:rPr>
          </w:pPr>
          <w:r w:rsidRPr="001D0C66">
            <w:rPr>
              <w:rFonts w:ascii="Times New Roman" w:hAnsi="Times New Roman" w:cs="Times New Roman"/>
              <w:sz w:val="24"/>
              <w:szCs w:val="24"/>
            </w:rPr>
            <w:fldChar w:fldCharType="begin"/>
          </w:r>
          <w:r w:rsidRPr="001D0C66">
            <w:rPr>
              <w:rFonts w:ascii="Times New Roman" w:hAnsi="Times New Roman" w:cs="Times New Roman"/>
              <w:sz w:val="24"/>
              <w:szCs w:val="24"/>
            </w:rPr>
            <w:instrText xml:space="preserve"> TOC \h \u \z </w:instrText>
          </w:r>
          <w:r w:rsidRPr="001D0C66">
            <w:rPr>
              <w:rFonts w:ascii="Times New Roman" w:hAnsi="Times New Roman" w:cs="Times New Roman"/>
              <w:sz w:val="24"/>
              <w:szCs w:val="24"/>
            </w:rPr>
            <w:fldChar w:fldCharType="separate"/>
          </w:r>
          <w:hyperlink w:anchor="_Toc34997017" w:history="1">
            <w:r w:rsidR="001D0C66" w:rsidRPr="00F07AFC">
              <w:rPr>
                <w:rStyle w:val="Hyperlink"/>
                <w:noProof/>
              </w:rPr>
              <w:t>Document Change History</w:t>
            </w:r>
            <w:r w:rsidR="001D0C66">
              <w:rPr>
                <w:noProof/>
                <w:webHidden/>
              </w:rPr>
              <w:tab/>
            </w:r>
            <w:r w:rsidR="001D0C66">
              <w:rPr>
                <w:noProof/>
                <w:webHidden/>
              </w:rPr>
              <w:fldChar w:fldCharType="begin"/>
            </w:r>
            <w:r w:rsidR="001D0C66">
              <w:rPr>
                <w:noProof/>
                <w:webHidden/>
              </w:rPr>
              <w:instrText xml:space="preserve"> PAGEREF _Toc34997017 \h </w:instrText>
            </w:r>
            <w:r w:rsidR="001D0C66">
              <w:rPr>
                <w:noProof/>
                <w:webHidden/>
              </w:rPr>
            </w:r>
            <w:r w:rsidR="001D0C66">
              <w:rPr>
                <w:noProof/>
                <w:webHidden/>
              </w:rPr>
              <w:fldChar w:fldCharType="separate"/>
            </w:r>
            <w:r w:rsidR="001D0C66">
              <w:rPr>
                <w:noProof/>
                <w:webHidden/>
              </w:rPr>
              <w:t>2</w:t>
            </w:r>
            <w:r w:rsidR="001D0C66">
              <w:rPr>
                <w:noProof/>
                <w:webHidden/>
              </w:rPr>
              <w:fldChar w:fldCharType="end"/>
            </w:r>
          </w:hyperlink>
        </w:p>
        <w:p w:rsidR="001D0C66" w:rsidRDefault="007E15E6">
          <w:pPr>
            <w:pStyle w:val="TOC1"/>
            <w:tabs>
              <w:tab w:val="right" w:leader="dot" w:pos="9350"/>
            </w:tabs>
            <w:rPr>
              <w:rFonts w:asciiTheme="minorHAnsi" w:eastAsiaTheme="minorEastAsia" w:hAnsiTheme="minorHAnsi" w:cstheme="minorBidi"/>
              <w:noProof/>
            </w:rPr>
          </w:pPr>
          <w:hyperlink w:anchor="_Toc34997018" w:history="1">
            <w:r w:rsidR="001D0C66" w:rsidRPr="00F07AFC">
              <w:rPr>
                <w:rStyle w:val="Hyperlink"/>
                <w:noProof/>
              </w:rPr>
              <w:t>Table of Contents</w:t>
            </w:r>
            <w:r w:rsidR="001D0C66">
              <w:rPr>
                <w:noProof/>
                <w:webHidden/>
              </w:rPr>
              <w:tab/>
            </w:r>
            <w:r w:rsidR="001D0C66">
              <w:rPr>
                <w:noProof/>
                <w:webHidden/>
              </w:rPr>
              <w:fldChar w:fldCharType="begin"/>
            </w:r>
            <w:r w:rsidR="001D0C66">
              <w:rPr>
                <w:noProof/>
                <w:webHidden/>
              </w:rPr>
              <w:instrText xml:space="preserve"> PAGEREF _Toc34997018 \h </w:instrText>
            </w:r>
            <w:r w:rsidR="001D0C66">
              <w:rPr>
                <w:noProof/>
                <w:webHidden/>
              </w:rPr>
            </w:r>
            <w:r w:rsidR="001D0C66">
              <w:rPr>
                <w:noProof/>
                <w:webHidden/>
              </w:rPr>
              <w:fldChar w:fldCharType="separate"/>
            </w:r>
            <w:r w:rsidR="001D0C66">
              <w:rPr>
                <w:noProof/>
                <w:webHidden/>
              </w:rPr>
              <w:t>3</w:t>
            </w:r>
            <w:r w:rsidR="001D0C66">
              <w:rPr>
                <w:noProof/>
                <w:webHidden/>
              </w:rPr>
              <w:fldChar w:fldCharType="end"/>
            </w:r>
          </w:hyperlink>
        </w:p>
        <w:p w:rsidR="001D0C66" w:rsidRDefault="007E15E6">
          <w:pPr>
            <w:pStyle w:val="TOC1"/>
            <w:tabs>
              <w:tab w:val="right" w:leader="dot" w:pos="9350"/>
            </w:tabs>
            <w:rPr>
              <w:rFonts w:asciiTheme="minorHAnsi" w:eastAsiaTheme="minorEastAsia" w:hAnsiTheme="minorHAnsi" w:cstheme="minorBidi"/>
              <w:noProof/>
            </w:rPr>
          </w:pPr>
          <w:hyperlink w:anchor="_Toc34997019" w:history="1">
            <w:r w:rsidR="001D0C66" w:rsidRPr="00F07AFC">
              <w:rPr>
                <w:rStyle w:val="Hyperlink"/>
                <w:noProof/>
              </w:rPr>
              <w:t>Cafe Millennium Launch</w:t>
            </w:r>
            <w:r w:rsidR="001D0C66">
              <w:rPr>
                <w:noProof/>
                <w:webHidden/>
              </w:rPr>
              <w:tab/>
            </w:r>
            <w:r w:rsidR="001D0C66">
              <w:rPr>
                <w:noProof/>
                <w:webHidden/>
              </w:rPr>
              <w:fldChar w:fldCharType="begin"/>
            </w:r>
            <w:r w:rsidR="001D0C66">
              <w:rPr>
                <w:noProof/>
                <w:webHidden/>
              </w:rPr>
              <w:instrText xml:space="preserve"> PAGEREF _Toc34997019 \h </w:instrText>
            </w:r>
            <w:r w:rsidR="001D0C66">
              <w:rPr>
                <w:noProof/>
                <w:webHidden/>
              </w:rPr>
            </w:r>
            <w:r w:rsidR="001D0C66">
              <w:rPr>
                <w:noProof/>
                <w:webHidden/>
              </w:rPr>
              <w:fldChar w:fldCharType="separate"/>
            </w:r>
            <w:r w:rsidR="001D0C66">
              <w:rPr>
                <w:noProof/>
                <w:webHidden/>
              </w:rPr>
              <w:t>4</w:t>
            </w:r>
            <w:r w:rsidR="001D0C66">
              <w:rPr>
                <w:noProof/>
                <w:webHidden/>
              </w:rPr>
              <w:fldChar w:fldCharType="end"/>
            </w:r>
          </w:hyperlink>
        </w:p>
        <w:p w:rsidR="001D0C66" w:rsidRDefault="007E15E6">
          <w:pPr>
            <w:pStyle w:val="TOC1"/>
            <w:tabs>
              <w:tab w:val="right" w:leader="dot" w:pos="9350"/>
            </w:tabs>
            <w:rPr>
              <w:rFonts w:asciiTheme="minorHAnsi" w:eastAsiaTheme="minorEastAsia" w:hAnsiTheme="minorHAnsi" w:cstheme="minorBidi"/>
              <w:noProof/>
            </w:rPr>
          </w:pPr>
          <w:hyperlink w:anchor="_Toc34997020" w:history="1">
            <w:r w:rsidR="001D0C66" w:rsidRPr="00F07AFC">
              <w:rPr>
                <w:rStyle w:val="Hyperlink"/>
                <w:noProof/>
              </w:rPr>
              <w:t>Purpose for the Project</w:t>
            </w:r>
            <w:r w:rsidR="001D0C66">
              <w:rPr>
                <w:noProof/>
                <w:webHidden/>
              </w:rPr>
              <w:tab/>
            </w:r>
            <w:r w:rsidR="001D0C66">
              <w:rPr>
                <w:noProof/>
                <w:webHidden/>
              </w:rPr>
              <w:fldChar w:fldCharType="begin"/>
            </w:r>
            <w:r w:rsidR="001D0C66">
              <w:rPr>
                <w:noProof/>
                <w:webHidden/>
              </w:rPr>
              <w:instrText xml:space="preserve"> PAGEREF _Toc34997020 \h </w:instrText>
            </w:r>
            <w:r w:rsidR="001D0C66">
              <w:rPr>
                <w:noProof/>
                <w:webHidden/>
              </w:rPr>
            </w:r>
            <w:r w:rsidR="001D0C66">
              <w:rPr>
                <w:noProof/>
                <w:webHidden/>
              </w:rPr>
              <w:fldChar w:fldCharType="separate"/>
            </w:r>
            <w:r w:rsidR="001D0C66">
              <w:rPr>
                <w:noProof/>
                <w:webHidden/>
              </w:rPr>
              <w:t>4</w:t>
            </w:r>
            <w:r w:rsidR="001D0C66">
              <w:rPr>
                <w:noProof/>
                <w:webHidden/>
              </w:rPr>
              <w:fldChar w:fldCharType="end"/>
            </w:r>
          </w:hyperlink>
        </w:p>
        <w:p w:rsidR="001D0C66" w:rsidRDefault="007E15E6">
          <w:pPr>
            <w:pStyle w:val="TOC1"/>
            <w:tabs>
              <w:tab w:val="right" w:leader="dot" w:pos="9350"/>
            </w:tabs>
            <w:rPr>
              <w:rFonts w:asciiTheme="minorHAnsi" w:eastAsiaTheme="minorEastAsia" w:hAnsiTheme="minorHAnsi" w:cstheme="minorBidi"/>
              <w:noProof/>
            </w:rPr>
          </w:pPr>
          <w:hyperlink w:anchor="_Toc34997021" w:history="1">
            <w:r w:rsidR="001D0C66" w:rsidRPr="00F07AFC">
              <w:rPr>
                <w:rStyle w:val="Hyperlink"/>
                <w:noProof/>
              </w:rPr>
              <w:t>Project Scope Statement</w:t>
            </w:r>
            <w:r w:rsidR="001D0C66">
              <w:rPr>
                <w:noProof/>
                <w:webHidden/>
              </w:rPr>
              <w:tab/>
            </w:r>
            <w:r w:rsidR="001D0C66">
              <w:rPr>
                <w:noProof/>
                <w:webHidden/>
              </w:rPr>
              <w:fldChar w:fldCharType="begin"/>
            </w:r>
            <w:r w:rsidR="001D0C66">
              <w:rPr>
                <w:noProof/>
                <w:webHidden/>
              </w:rPr>
              <w:instrText xml:space="preserve"> PAGEREF _Toc34997021 \h </w:instrText>
            </w:r>
            <w:r w:rsidR="001D0C66">
              <w:rPr>
                <w:noProof/>
                <w:webHidden/>
              </w:rPr>
            </w:r>
            <w:r w:rsidR="001D0C66">
              <w:rPr>
                <w:noProof/>
                <w:webHidden/>
              </w:rPr>
              <w:fldChar w:fldCharType="separate"/>
            </w:r>
            <w:r w:rsidR="001D0C66">
              <w:rPr>
                <w:noProof/>
                <w:webHidden/>
              </w:rPr>
              <w:t>5</w:t>
            </w:r>
            <w:r w:rsidR="001D0C66">
              <w:rPr>
                <w:noProof/>
                <w:webHidden/>
              </w:rPr>
              <w:fldChar w:fldCharType="end"/>
            </w:r>
          </w:hyperlink>
        </w:p>
        <w:p w:rsidR="001D0C66" w:rsidRDefault="007E15E6">
          <w:pPr>
            <w:pStyle w:val="TOC1"/>
            <w:tabs>
              <w:tab w:val="right" w:leader="dot" w:pos="9350"/>
            </w:tabs>
            <w:rPr>
              <w:rFonts w:asciiTheme="minorHAnsi" w:eastAsiaTheme="minorEastAsia" w:hAnsiTheme="minorHAnsi" w:cstheme="minorBidi"/>
              <w:noProof/>
            </w:rPr>
          </w:pPr>
          <w:hyperlink w:anchor="_Toc34997022" w:history="1">
            <w:r w:rsidR="001D0C66" w:rsidRPr="00F07AFC">
              <w:rPr>
                <w:rStyle w:val="Hyperlink"/>
                <w:noProof/>
              </w:rPr>
              <w:t>Project Objectives and Success Criteria</w:t>
            </w:r>
            <w:r w:rsidR="001D0C66">
              <w:rPr>
                <w:noProof/>
                <w:webHidden/>
              </w:rPr>
              <w:tab/>
            </w:r>
            <w:r w:rsidR="001D0C66">
              <w:rPr>
                <w:noProof/>
                <w:webHidden/>
              </w:rPr>
              <w:fldChar w:fldCharType="begin"/>
            </w:r>
            <w:r w:rsidR="001D0C66">
              <w:rPr>
                <w:noProof/>
                <w:webHidden/>
              </w:rPr>
              <w:instrText xml:space="preserve"> PAGEREF _Toc34997022 \h </w:instrText>
            </w:r>
            <w:r w:rsidR="001D0C66">
              <w:rPr>
                <w:noProof/>
                <w:webHidden/>
              </w:rPr>
            </w:r>
            <w:r w:rsidR="001D0C66">
              <w:rPr>
                <w:noProof/>
                <w:webHidden/>
              </w:rPr>
              <w:fldChar w:fldCharType="separate"/>
            </w:r>
            <w:r w:rsidR="001D0C66">
              <w:rPr>
                <w:noProof/>
                <w:webHidden/>
              </w:rPr>
              <w:t>6</w:t>
            </w:r>
            <w:r w:rsidR="001D0C66">
              <w:rPr>
                <w:noProof/>
                <w:webHidden/>
              </w:rPr>
              <w:fldChar w:fldCharType="end"/>
            </w:r>
          </w:hyperlink>
        </w:p>
        <w:p w:rsidR="001D0C66" w:rsidRDefault="007E15E6">
          <w:pPr>
            <w:pStyle w:val="TOC2"/>
            <w:tabs>
              <w:tab w:val="right" w:leader="dot" w:pos="9350"/>
            </w:tabs>
            <w:rPr>
              <w:rFonts w:asciiTheme="minorHAnsi" w:eastAsiaTheme="minorEastAsia" w:hAnsiTheme="minorHAnsi" w:cstheme="minorBidi"/>
              <w:noProof/>
            </w:rPr>
          </w:pPr>
          <w:hyperlink w:anchor="_Toc34997023" w:history="1">
            <w:r w:rsidR="001D0C66" w:rsidRPr="00F07AFC">
              <w:rPr>
                <w:rStyle w:val="Hyperlink"/>
                <w:rFonts w:ascii="Times New Roman" w:hAnsi="Times New Roman" w:cs="Times New Roman"/>
                <w:noProof/>
              </w:rPr>
              <w:t>Objectives</w:t>
            </w:r>
            <w:r w:rsidR="001D0C66">
              <w:rPr>
                <w:noProof/>
                <w:webHidden/>
              </w:rPr>
              <w:tab/>
            </w:r>
            <w:r w:rsidR="001D0C66">
              <w:rPr>
                <w:noProof/>
                <w:webHidden/>
              </w:rPr>
              <w:fldChar w:fldCharType="begin"/>
            </w:r>
            <w:r w:rsidR="001D0C66">
              <w:rPr>
                <w:noProof/>
                <w:webHidden/>
              </w:rPr>
              <w:instrText xml:space="preserve"> PAGEREF _Toc34997023 \h </w:instrText>
            </w:r>
            <w:r w:rsidR="001D0C66">
              <w:rPr>
                <w:noProof/>
                <w:webHidden/>
              </w:rPr>
            </w:r>
            <w:r w:rsidR="001D0C66">
              <w:rPr>
                <w:noProof/>
                <w:webHidden/>
              </w:rPr>
              <w:fldChar w:fldCharType="separate"/>
            </w:r>
            <w:r w:rsidR="001D0C66">
              <w:rPr>
                <w:noProof/>
                <w:webHidden/>
              </w:rPr>
              <w:t>6</w:t>
            </w:r>
            <w:r w:rsidR="001D0C66">
              <w:rPr>
                <w:noProof/>
                <w:webHidden/>
              </w:rPr>
              <w:fldChar w:fldCharType="end"/>
            </w:r>
          </w:hyperlink>
        </w:p>
        <w:p w:rsidR="001D0C66" w:rsidRDefault="007E15E6">
          <w:pPr>
            <w:pStyle w:val="TOC2"/>
            <w:tabs>
              <w:tab w:val="right" w:leader="dot" w:pos="9350"/>
            </w:tabs>
            <w:rPr>
              <w:rFonts w:asciiTheme="minorHAnsi" w:eastAsiaTheme="minorEastAsia" w:hAnsiTheme="minorHAnsi" w:cstheme="minorBidi"/>
              <w:noProof/>
            </w:rPr>
          </w:pPr>
          <w:hyperlink w:anchor="_Toc34997024" w:history="1">
            <w:r w:rsidR="001D0C66" w:rsidRPr="00F07AFC">
              <w:rPr>
                <w:rStyle w:val="Hyperlink"/>
                <w:rFonts w:ascii="Times New Roman" w:eastAsia="Times New Roman" w:hAnsi="Times New Roman" w:cs="Times New Roman"/>
                <w:noProof/>
              </w:rPr>
              <w:t>Project Requirements</w:t>
            </w:r>
            <w:r w:rsidR="001D0C66">
              <w:rPr>
                <w:noProof/>
                <w:webHidden/>
              </w:rPr>
              <w:tab/>
            </w:r>
            <w:r w:rsidR="001D0C66">
              <w:rPr>
                <w:noProof/>
                <w:webHidden/>
              </w:rPr>
              <w:fldChar w:fldCharType="begin"/>
            </w:r>
            <w:r w:rsidR="001D0C66">
              <w:rPr>
                <w:noProof/>
                <w:webHidden/>
              </w:rPr>
              <w:instrText xml:space="preserve"> PAGEREF _Toc34997024 \h </w:instrText>
            </w:r>
            <w:r w:rsidR="001D0C66">
              <w:rPr>
                <w:noProof/>
                <w:webHidden/>
              </w:rPr>
            </w:r>
            <w:r w:rsidR="001D0C66">
              <w:rPr>
                <w:noProof/>
                <w:webHidden/>
              </w:rPr>
              <w:fldChar w:fldCharType="separate"/>
            </w:r>
            <w:r w:rsidR="001D0C66">
              <w:rPr>
                <w:noProof/>
                <w:webHidden/>
              </w:rPr>
              <w:t>7</w:t>
            </w:r>
            <w:r w:rsidR="001D0C66">
              <w:rPr>
                <w:noProof/>
                <w:webHidden/>
              </w:rPr>
              <w:fldChar w:fldCharType="end"/>
            </w:r>
          </w:hyperlink>
        </w:p>
        <w:p w:rsidR="001D0C66" w:rsidRDefault="007E15E6">
          <w:pPr>
            <w:pStyle w:val="TOC2"/>
            <w:tabs>
              <w:tab w:val="right" w:leader="dot" w:pos="9350"/>
            </w:tabs>
            <w:rPr>
              <w:rFonts w:asciiTheme="minorHAnsi" w:eastAsiaTheme="minorEastAsia" w:hAnsiTheme="minorHAnsi" w:cstheme="minorBidi"/>
              <w:noProof/>
            </w:rPr>
          </w:pPr>
          <w:hyperlink w:anchor="_Toc34997025" w:history="1">
            <w:r w:rsidR="001D0C66" w:rsidRPr="00F07AFC">
              <w:rPr>
                <w:rStyle w:val="Hyperlink"/>
                <w:rFonts w:ascii="Times New Roman" w:eastAsia="Times New Roman" w:hAnsi="Times New Roman" w:cs="Times New Roman"/>
                <w:noProof/>
              </w:rPr>
              <w:t>Milestone Schedule</w:t>
            </w:r>
            <w:r w:rsidR="001D0C66">
              <w:rPr>
                <w:noProof/>
                <w:webHidden/>
              </w:rPr>
              <w:tab/>
            </w:r>
            <w:r w:rsidR="001D0C66">
              <w:rPr>
                <w:noProof/>
                <w:webHidden/>
              </w:rPr>
              <w:fldChar w:fldCharType="begin"/>
            </w:r>
            <w:r w:rsidR="001D0C66">
              <w:rPr>
                <w:noProof/>
                <w:webHidden/>
              </w:rPr>
              <w:instrText xml:space="preserve"> PAGEREF _Toc34997025 \h </w:instrText>
            </w:r>
            <w:r w:rsidR="001D0C66">
              <w:rPr>
                <w:noProof/>
                <w:webHidden/>
              </w:rPr>
            </w:r>
            <w:r w:rsidR="001D0C66">
              <w:rPr>
                <w:noProof/>
                <w:webHidden/>
              </w:rPr>
              <w:fldChar w:fldCharType="separate"/>
            </w:r>
            <w:r w:rsidR="001D0C66">
              <w:rPr>
                <w:noProof/>
                <w:webHidden/>
              </w:rPr>
              <w:t>8</w:t>
            </w:r>
            <w:r w:rsidR="001D0C66">
              <w:rPr>
                <w:noProof/>
                <w:webHidden/>
              </w:rPr>
              <w:fldChar w:fldCharType="end"/>
            </w:r>
          </w:hyperlink>
        </w:p>
        <w:p w:rsidR="001D0C66" w:rsidRDefault="007E15E6">
          <w:pPr>
            <w:pStyle w:val="TOC2"/>
            <w:tabs>
              <w:tab w:val="right" w:leader="dot" w:pos="9350"/>
            </w:tabs>
            <w:rPr>
              <w:rFonts w:asciiTheme="minorHAnsi" w:eastAsiaTheme="minorEastAsia" w:hAnsiTheme="minorHAnsi" w:cstheme="minorBidi"/>
              <w:noProof/>
            </w:rPr>
          </w:pPr>
          <w:hyperlink w:anchor="_Toc34997026" w:history="1">
            <w:r w:rsidR="001D0C66" w:rsidRPr="00F07AFC">
              <w:rPr>
                <w:rStyle w:val="Hyperlink"/>
                <w:rFonts w:ascii="Times New Roman" w:eastAsia="Times New Roman" w:hAnsi="Times New Roman" w:cs="Times New Roman"/>
                <w:noProof/>
              </w:rPr>
              <w:t>Budget or Pre-approved Financial Resources</w:t>
            </w:r>
            <w:r w:rsidR="001D0C66">
              <w:rPr>
                <w:noProof/>
                <w:webHidden/>
              </w:rPr>
              <w:tab/>
            </w:r>
            <w:r w:rsidR="001D0C66">
              <w:rPr>
                <w:noProof/>
                <w:webHidden/>
              </w:rPr>
              <w:fldChar w:fldCharType="begin"/>
            </w:r>
            <w:r w:rsidR="001D0C66">
              <w:rPr>
                <w:noProof/>
                <w:webHidden/>
              </w:rPr>
              <w:instrText xml:space="preserve"> PAGEREF _Toc34997026 \h </w:instrText>
            </w:r>
            <w:r w:rsidR="001D0C66">
              <w:rPr>
                <w:noProof/>
                <w:webHidden/>
              </w:rPr>
            </w:r>
            <w:r w:rsidR="001D0C66">
              <w:rPr>
                <w:noProof/>
                <w:webHidden/>
              </w:rPr>
              <w:fldChar w:fldCharType="separate"/>
            </w:r>
            <w:r w:rsidR="001D0C66">
              <w:rPr>
                <w:noProof/>
                <w:webHidden/>
              </w:rPr>
              <w:t>10</w:t>
            </w:r>
            <w:r w:rsidR="001D0C66">
              <w:rPr>
                <w:noProof/>
                <w:webHidden/>
              </w:rPr>
              <w:fldChar w:fldCharType="end"/>
            </w:r>
          </w:hyperlink>
        </w:p>
        <w:p w:rsidR="001D0C66" w:rsidRDefault="007E15E6">
          <w:pPr>
            <w:pStyle w:val="TOC2"/>
            <w:tabs>
              <w:tab w:val="right" w:leader="dot" w:pos="9350"/>
            </w:tabs>
            <w:rPr>
              <w:rFonts w:asciiTheme="minorHAnsi" w:eastAsiaTheme="minorEastAsia" w:hAnsiTheme="minorHAnsi" w:cstheme="minorBidi"/>
              <w:noProof/>
            </w:rPr>
          </w:pPr>
          <w:hyperlink w:anchor="_Toc34997027" w:history="1">
            <w:r w:rsidR="001D0C66" w:rsidRPr="00F07AFC">
              <w:rPr>
                <w:rStyle w:val="Hyperlink"/>
                <w:rFonts w:ascii="Times New Roman" w:eastAsia="Times New Roman" w:hAnsi="Times New Roman" w:cs="Times New Roman"/>
                <w:noProof/>
              </w:rPr>
              <w:t>Criteria for Project Approval</w:t>
            </w:r>
            <w:r w:rsidR="001D0C66">
              <w:rPr>
                <w:noProof/>
                <w:webHidden/>
              </w:rPr>
              <w:tab/>
            </w:r>
            <w:r w:rsidR="001D0C66">
              <w:rPr>
                <w:noProof/>
                <w:webHidden/>
              </w:rPr>
              <w:fldChar w:fldCharType="begin"/>
            </w:r>
            <w:r w:rsidR="001D0C66">
              <w:rPr>
                <w:noProof/>
                <w:webHidden/>
              </w:rPr>
              <w:instrText xml:space="preserve"> PAGEREF _Toc34997027 \h </w:instrText>
            </w:r>
            <w:r w:rsidR="001D0C66">
              <w:rPr>
                <w:noProof/>
                <w:webHidden/>
              </w:rPr>
            </w:r>
            <w:r w:rsidR="001D0C66">
              <w:rPr>
                <w:noProof/>
                <w:webHidden/>
              </w:rPr>
              <w:fldChar w:fldCharType="separate"/>
            </w:r>
            <w:r w:rsidR="001D0C66">
              <w:rPr>
                <w:noProof/>
                <w:webHidden/>
              </w:rPr>
              <w:t>11</w:t>
            </w:r>
            <w:r w:rsidR="001D0C66">
              <w:rPr>
                <w:noProof/>
                <w:webHidden/>
              </w:rPr>
              <w:fldChar w:fldCharType="end"/>
            </w:r>
          </w:hyperlink>
        </w:p>
        <w:p w:rsidR="001D0C66" w:rsidRDefault="007E15E6">
          <w:pPr>
            <w:pStyle w:val="TOC1"/>
            <w:tabs>
              <w:tab w:val="right" w:leader="dot" w:pos="9350"/>
            </w:tabs>
            <w:rPr>
              <w:rFonts w:asciiTheme="minorHAnsi" w:eastAsiaTheme="minorEastAsia" w:hAnsiTheme="minorHAnsi" w:cstheme="minorBidi"/>
              <w:noProof/>
            </w:rPr>
          </w:pPr>
          <w:hyperlink w:anchor="_Toc34997028" w:history="1">
            <w:r w:rsidR="001D0C66" w:rsidRPr="00F07AFC">
              <w:rPr>
                <w:rStyle w:val="Hyperlink"/>
                <w:noProof/>
              </w:rPr>
              <w:t>Project Authority</w:t>
            </w:r>
            <w:r w:rsidR="001D0C66">
              <w:rPr>
                <w:noProof/>
                <w:webHidden/>
              </w:rPr>
              <w:tab/>
            </w:r>
            <w:r w:rsidR="001D0C66">
              <w:rPr>
                <w:noProof/>
                <w:webHidden/>
              </w:rPr>
              <w:fldChar w:fldCharType="begin"/>
            </w:r>
            <w:r w:rsidR="001D0C66">
              <w:rPr>
                <w:noProof/>
                <w:webHidden/>
              </w:rPr>
              <w:instrText xml:space="preserve"> PAGEREF _Toc34997028 \h </w:instrText>
            </w:r>
            <w:r w:rsidR="001D0C66">
              <w:rPr>
                <w:noProof/>
                <w:webHidden/>
              </w:rPr>
            </w:r>
            <w:r w:rsidR="001D0C66">
              <w:rPr>
                <w:noProof/>
                <w:webHidden/>
              </w:rPr>
              <w:fldChar w:fldCharType="separate"/>
            </w:r>
            <w:r w:rsidR="001D0C66">
              <w:rPr>
                <w:noProof/>
                <w:webHidden/>
              </w:rPr>
              <w:t>11</w:t>
            </w:r>
            <w:r w:rsidR="001D0C66">
              <w:rPr>
                <w:noProof/>
                <w:webHidden/>
              </w:rPr>
              <w:fldChar w:fldCharType="end"/>
            </w:r>
          </w:hyperlink>
        </w:p>
        <w:p w:rsidR="001D0C66" w:rsidRDefault="007E15E6">
          <w:pPr>
            <w:pStyle w:val="TOC2"/>
            <w:tabs>
              <w:tab w:val="right" w:leader="dot" w:pos="9350"/>
            </w:tabs>
            <w:rPr>
              <w:rFonts w:asciiTheme="minorHAnsi" w:eastAsiaTheme="minorEastAsia" w:hAnsiTheme="minorHAnsi" w:cstheme="minorBidi"/>
              <w:noProof/>
            </w:rPr>
          </w:pPr>
          <w:hyperlink w:anchor="_Toc34997029" w:history="1">
            <w:r w:rsidR="001D0C66" w:rsidRPr="00F07AFC">
              <w:rPr>
                <w:rStyle w:val="Hyperlink"/>
                <w:rFonts w:ascii="Times New Roman" w:eastAsia="Times New Roman" w:hAnsi="Times New Roman" w:cs="Times New Roman"/>
                <w:noProof/>
              </w:rPr>
              <w:t>Project Manager and Authority Level</w:t>
            </w:r>
            <w:r w:rsidR="001D0C66">
              <w:rPr>
                <w:noProof/>
                <w:webHidden/>
              </w:rPr>
              <w:tab/>
            </w:r>
            <w:r w:rsidR="001D0C66">
              <w:rPr>
                <w:noProof/>
                <w:webHidden/>
              </w:rPr>
              <w:fldChar w:fldCharType="begin"/>
            </w:r>
            <w:r w:rsidR="001D0C66">
              <w:rPr>
                <w:noProof/>
                <w:webHidden/>
              </w:rPr>
              <w:instrText xml:space="preserve"> PAGEREF _Toc34997029 \h </w:instrText>
            </w:r>
            <w:r w:rsidR="001D0C66">
              <w:rPr>
                <w:noProof/>
                <w:webHidden/>
              </w:rPr>
            </w:r>
            <w:r w:rsidR="001D0C66">
              <w:rPr>
                <w:noProof/>
                <w:webHidden/>
              </w:rPr>
              <w:fldChar w:fldCharType="separate"/>
            </w:r>
            <w:r w:rsidR="001D0C66">
              <w:rPr>
                <w:noProof/>
                <w:webHidden/>
              </w:rPr>
              <w:t>12</w:t>
            </w:r>
            <w:r w:rsidR="001D0C66">
              <w:rPr>
                <w:noProof/>
                <w:webHidden/>
              </w:rPr>
              <w:fldChar w:fldCharType="end"/>
            </w:r>
          </w:hyperlink>
        </w:p>
        <w:p w:rsidR="001D0C66" w:rsidRDefault="007E15E6">
          <w:pPr>
            <w:pStyle w:val="TOC2"/>
            <w:tabs>
              <w:tab w:val="right" w:leader="dot" w:pos="9350"/>
            </w:tabs>
            <w:rPr>
              <w:rFonts w:asciiTheme="minorHAnsi" w:eastAsiaTheme="minorEastAsia" w:hAnsiTheme="minorHAnsi" w:cstheme="minorBidi"/>
              <w:noProof/>
            </w:rPr>
          </w:pPr>
          <w:hyperlink w:anchor="_Toc34997030" w:history="1">
            <w:r w:rsidR="001D0C66" w:rsidRPr="00F07AFC">
              <w:rPr>
                <w:rStyle w:val="Hyperlink"/>
                <w:rFonts w:ascii="Times New Roman" w:hAnsi="Times New Roman" w:cs="Times New Roman"/>
                <w:noProof/>
              </w:rPr>
              <w:t>Other Project Roles and Authority Level</w:t>
            </w:r>
            <w:r w:rsidR="001D0C66">
              <w:rPr>
                <w:noProof/>
                <w:webHidden/>
              </w:rPr>
              <w:tab/>
            </w:r>
            <w:r w:rsidR="001D0C66">
              <w:rPr>
                <w:noProof/>
                <w:webHidden/>
              </w:rPr>
              <w:fldChar w:fldCharType="begin"/>
            </w:r>
            <w:r w:rsidR="001D0C66">
              <w:rPr>
                <w:noProof/>
                <w:webHidden/>
              </w:rPr>
              <w:instrText xml:space="preserve"> PAGEREF _Toc34997030 \h </w:instrText>
            </w:r>
            <w:r w:rsidR="001D0C66">
              <w:rPr>
                <w:noProof/>
                <w:webHidden/>
              </w:rPr>
            </w:r>
            <w:r w:rsidR="001D0C66">
              <w:rPr>
                <w:noProof/>
                <w:webHidden/>
              </w:rPr>
              <w:fldChar w:fldCharType="separate"/>
            </w:r>
            <w:r w:rsidR="001D0C66">
              <w:rPr>
                <w:noProof/>
                <w:webHidden/>
              </w:rPr>
              <w:t>12</w:t>
            </w:r>
            <w:r w:rsidR="001D0C66">
              <w:rPr>
                <w:noProof/>
                <w:webHidden/>
              </w:rPr>
              <w:fldChar w:fldCharType="end"/>
            </w:r>
          </w:hyperlink>
        </w:p>
        <w:p w:rsidR="001D0C66" w:rsidRDefault="007E15E6">
          <w:pPr>
            <w:pStyle w:val="TOC2"/>
            <w:tabs>
              <w:tab w:val="right" w:leader="dot" w:pos="9350"/>
            </w:tabs>
            <w:rPr>
              <w:rFonts w:asciiTheme="minorHAnsi" w:eastAsiaTheme="minorEastAsia" w:hAnsiTheme="minorHAnsi" w:cstheme="minorBidi"/>
              <w:noProof/>
            </w:rPr>
          </w:pPr>
          <w:hyperlink w:anchor="_Toc34997031" w:history="1">
            <w:r w:rsidR="001D0C66" w:rsidRPr="00F07AFC">
              <w:rPr>
                <w:rStyle w:val="Hyperlink"/>
                <w:rFonts w:ascii="Times New Roman" w:eastAsia="Times New Roman" w:hAnsi="Times New Roman" w:cs="Times New Roman"/>
                <w:noProof/>
              </w:rPr>
              <w:t>Project Sponsor or Customer and Authority Level</w:t>
            </w:r>
            <w:r w:rsidR="001D0C66">
              <w:rPr>
                <w:noProof/>
                <w:webHidden/>
              </w:rPr>
              <w:tab/>
            </w:r>
            <w:r w:rsidR="001D0C66">
              <w:rPr>
                <w:noProof/>
                <w:webHidden/>
              </w:rPr>
              <w:fldChar w:fldCharType="begin"/>
            </w:r>
            <w:r w:rsidR="001D0C66">
              <w:rPr>
                <w:noProof/>
                <w:webHidden/>
              </w:rPr>
              <w:instrText xml:space="preserve"> PAGEREF _Toc34997031 \h </w:instrText>
            </w:r>
            <w:r w:rsidR="001D0C66">
              <w:rPr>
                <w:noProof/>
                <w:webHidden/>
              </w:rPr>
            </w:r>
            <w:r w:rsidR="001D0C66">
              <w:rPr>
                <w:noProof/>
                <w:webHidden/>
              </w:rPr>
              <w:fldChar w:fldCharType="separate"/>
            </w:r>
            <w:r w:rsidR="001D0C66">
              <w:rPr>
                <w:noProof/>
                <w:webHidden/>
              </w:rPr>
              <w:t>13</w:t>
            </w:r>
            <w:r w:rsidR="001D0C66">
              <w:rPr>
                <w:noProof/>
                <w:webHidden/>
              </w:rPr>
              <w:fldChar w:fldCharType="end"/>
            </w:r>
          </w:hyperlink>
        </w:p>
        <w:p w:rsidR="001D0C66" w:rsidRDefault="007E15E6">
          <w:pPr>
            <w:pStyle w:val="TOC1"/>
            <w:tabs>
              <w:tab w:val="right" w:leader="dot" w:pos="9350"/>
            </w:tabs>
            <w:rPr>
              <w:rFonts w:asciiTheme="minorHAnsi" w:eastAsiaTheme="minorEastAsia" w:hAnsiTheme="minorHAnsi" w:cstheme="minorBidi"/>
              <w:noProof/>
            </w:rPr>
          </w:pPr>
          <w:hyperlink w:anchor="_Toc34997032" w:history="1">
            <w:r w:rsidR="001D0C66" w:rsidRPr="00F07AFC">
              <w:rPr>
                <w:rStyle w:val="Hyperlink"/>
                <w:noProof/>
                <w:highlight w:val="white"/>
              </w:rPr>
              <w:t>References</w:t>
            </w:r>
            <w:r w:rsidR="001D0C66">
              <w:rPr>
                <w:noProof/>
                <w:webHidden/>
              </w:rPr>
              <w:tab/>
            </w:r>
            <w:r w:rsidR="001D0C66">
              <w:rPr>
                <w:noProof/>
                <w:webHidden/>
              </w:rPr>
              <w:fldChar w:fldCharType="begin"/>
            </w:r>
            <w:r w:rsidR="001D0C66">
              <w:rPr>
                <w:noProof/>
                <w:webHidden/>
              </w:rPr>
              <w:instrText xml:space="preserve"> PAGEREF _Toc34997032 \h </w:instrText>
            </w:r>
            <w:r w:rsidR="001D0C66">
              <w:rPr>
                <w:noProof/>
                <w:webHidden/>
              </w:rPr>
            </w:r>
            <w:r w:rsidR="001D0C66">
              <w:rPr>
                <w:noProof/>
                <w:webHidden/>
              </w:rPr>
              <w:fldChar w:fldCharType="separate"/>
            </w:r>
            <w:r w:rsidR="001D0C66">
              <w:rPr>
                <w:noProof/>
                <w:webHidden/>
              </w:rPr>
              <w:t>14</w:t>
            </w:r>
            <w:r w:rsidR="001D0C66">
              <w:rPr>
                <w:noProof/>
                <w:webHidden/>
              </w:rPr>
              <w:fldChar w:fldCharType="end"/>
            </w:r>
          </w:hyperlink>
        </w:p>
        <w:p w:rsidR="00C47A00" w:rsidRPr="001D0C66" w:rsidRDefault="00B367BC">
          <w:pPr>
            <w:pBdr>
              <w:top w:val="nil"/>
              <w:left w:val="nil"/>
              <w:bottom w:val="nil"/>
              <w:right w:val="nil"/>
              <w:between w:val="nil"/>
            </w:pBdr>
            <w:spacing w:after="100" w:line="276" w:lineRule="auto"/>
            <w:rPr>
              <w:rFonts w:ascii="Times New Roman" w:eastAsia="Times New Roman" w:hAnsi="Times New Roman" w:cs="Times New Roman"/>
              <w:color w:val="000000"/>
              <w:sz w:val="24"/>
              <w:szCs w:val="24"/>
            </w:rPr>
          </w:pPr>
          <w:r w:rsidRPr="001D0C66">
            <w:rPr>
              <w:rFonts w:ascii="Times New Roman" w:hAnsi="Times New Roman" w:cs="Times New Roman"/>
              <w:sz w:val="24"/>
              <w:szCs w:val="24"/>
            </w:rPr>
            <w:fldChar w:fldCharType="end"/>
          </w:r>
        </w:p>
      </w:sdtContent>
    </w:sdt>
    <w:p w:rsidR="00C47A00" w:rsidRPr="001D0C66" w:rsidRDefault="00C47A00">
      <w:pPr>
        <w:pBdr>
          <w:top w:val="nil"/>
          <w:left w:val="nil"/>
          <w:bottom w:val="nil"/>
          <w:right w:val="nil"/>
          <w:between w:val="nil"/>
        </w:pBdr>
        <w:tabs>
          <w:tab w:val="right" w:pos="9350"/>
        </w:tabs>
        <w:spacing w:line="480" w:lineRule="auto"/>
        <w:ind w:left="220" w:hanging="220"/>
        <w:rPr>
          <w:rFonts w:ascii="Times New Roman" w:eastAsia="Times New Roman" w:hAnsi="Times New Roman" w:cs="Times New Roman"/>
          <w:color w:val="000000"/>
          <w:sz w:val="24"/>
          <w:szCs w:val="24"/>
        </w:rPr>
      </w:pPr>
      <w:bookmarkStart w:id="2" w:name="_30j0zll" w:colFirst="0" w:colLast="0"/>
      <w:bookmarkEnd w:id="2"/>
    </w:p>
    <w:p w:rsidR="00C47A00" w:rsidRPr="001D0C66" w:rsidRDefault="00B367BC">
      <w:pPr>
        <w:rPr>
          <w:rFonts w:ascii="Times New Roman" w:eastAsia="Times New Roman" w:hAnsi="Times New Roman" w:cs="Times New Roman"/>
          <w:sz w:val="24"/>
          <w:szCs w:val="24"/>
        </w:rPr>
      </w:pPr>
      <w:r w:rsidRPr="001D0C66">
        <w:rPr>
          <w:rFonts w:ascii="Times New Roman" w:hAnsi="Times New Roman" w:cs="Times New Roman"/>
          <w:sz w:val="24"/>
          <w:szCs w:val="24"/>
        </w:rPr>
        <w:br w:type="page"/>
      </w:r>
    </w:p>
    <w:p w:rsidR="00C47A00" w:rsidRPr="001D0C66" w:rsidRDefault="00B367BC">
      <w:pPr>
        <w:pStyle w:val="Heading1"/>
        <w:spacing w:line="480" w:lineRule="auto"/>
        <w:rPr>
          <w:b w:val="0"/>
          <w:i/>
          <w:color w:val="548DD4"/>
          <w:sz w:val="24"/>
          <w:szCs w:val="24"/>
        </w:rPr>
      </w:pPr>
      <w:bookmarkStart w:id="3" w:name="_Toc34997019"/>
      <w:r w:rsidRPr="001D0C66">
        <w:rPr>
          <w:sz w:val="24"/>
          <w:szCs w:val="24"/>
        </w:rPr>
        <w:t xml:space="preserve">Cafe </w:t>
      </w:r>
      <w:r w:rsidR="00A7587A" w:rsidRPr="001D0C66">
        <w:rPr>
          <w:sz w:val="24"/>
          <w:szCs w:val="24"/>
        </w:rPr>
        <w:t>Millennium</w:t>
      </w:r>
      <w:r w:rsidRPr="001D0C66">
        <w:rPr>
          <w:sz w:val="24"/>
          <w:szCs w:val="24"/>
        </w:rPr>
        <w:t xml:space="preserve"> Launch</w:t>
      </w:r>
      <w:bookmarkEnd w:id="3"/>
    </w:p>
    <w:p w:rsidR="00C47A00" w:rsidRPr="001D0C66" w:rsidRDefault="00B367BC">
      <w:pPr>
        <w:pBdr>
          <w:top w:val="nil"/>
          <w:left w:val="nil"/>
          <w:bottom w:val="nil"/>
          <w:right w:val="nil"/>
          <w:between w:val="nil"/>
        </w:pBdr>
        <w:tabs>
          <w:tab w:val="left" w:pos="720"/>
        </w:tabs>
        <w:spacing w:line="480" w:lineRule="auto"/>
        <w:ind w:hanging="720"/>
        <w:rPr>
          <w:rFonts w:ascii="Times New Roman" w:eastAsia="Times New Roman" w:hAnsi="Times New Roman" w:cs="Times New Roman"/>
          <w:sz w:val="24"/>
          <w:szCs w:val="24"/>
        </w:rPr>
      </w:pPr>
      <w:bookmarkStart w:id="4" w:name="_1yren7ldky7e" w:colFirst="0" w:colLast="0"/>
      <w:bookmarkEnd w:id="4"/>
      <w:r w:rsidRPr="001D0C66">
        <w:rPr>
          <w:rFonts w:ascii="Times New Roman" w:eastAsia="Times New Roman" w:hAnsi="Times New Roman" w:cs="Times New Roman"/>
          <w:i/>
          <w:color w:val="548DD4"/>
          <w:sz w:val="24"/>
          <w:szCs w:val="24"/>
        </w:rPr>
        <w:tab/>
      </w:r>
      <w:r w:rsidRPr="001D0C66">
        <w:rPr>
          <w:rFonts w:ascii="Times New Roman" w:eastAsia="Times New Roman" w:hAnsi="Times New Roman" w:cs="Times New Roman"/>
          <w:sz w:val="24"/>
          <w:szCs w:val="24"/>
        </w:rPr>
        <w:tab/>
        <w:t xml:space="preserve">Cafe </w:t>
      </w:r>
      <w:r w:rsidR="00A7587A" w:rsidRPr="001D0C66">
        <w:rPr>
          <w:rFonts w:ascii="Times New Roman" w:eastAsia="Times New Roman" w:hAnsi="Times New Roman" w:cs="Times New Roman"/>
          <w:sz w:val="24"/>
          <w:szCs w:val="24"/>
        </w:rPr>
        <w:t>Millennium</w:t>
      </w:r>
      <w:r w:rsidRPr="001D0C66">
        <w:rPr>
          <w:rFonts w:ascii="Times New Roman" w:eastAsia="Times New Roman" w:hAnsi="Times New Roman" w:cs="Times New Roman"/>
          <w:sz w:val="24"/>
          <w:szCs w:val="24"/>
        </w:rPr>
        <w:t xml:space="preserve"> has won the bid for the launching of their small business. In the weeks to come, Projecting Prosperity will execute this project charter and establish a modern Cafe that will cater to the growing number of young professionals in the immediate area. With this idea, the launching of this cafe is likely to disrupt the business in the region. Previously, a cafe was vastly known for offering light meals and drinks. The launch of Cafe </w:t>
      </w:r>
      <w:r w:rsidR="00A7587A" w:rsidRPr="001D0C66">
        <w:rPr>
          <w:rFonts w:ascii="Times New Roman" w:eastAsia="Times New Roman" w:hAnsi="Times New Roman" w:cs="Times New Roman"/>
          <w:sz w:val="24"/>
          <w:szCs w:val="24"/>
        </w:rPr>
        <w:t>Millennium</w:t>
      </w:r>
      <w:r w:rsidRPr="001D0C66">
        <w:rPr>
          <w:rFonts w:ascii="Times New Roman" w:eastAsia="Times New Roman" w:hAnsi="Times New Roman" w:cs="Times New Roman"/>
          <w:sz w:val="24"/>
          <w:szCs w:val="24"/>
        </w:rPr>
        <w:t xml:space="preserve"> will evolve and expand services to include free gigabit speed internet access, collaborative working areas, and cafe hosted networking events that will aim to cater towards younger generations. The project management firm, Projecting Prosperity is vested in the success of Cafe Millennium to ensure financial payment for services and to earn positive ratings for the professional portfolio.</w:t>
      </w:r>
    </w:p>
    <w:p w:rsidR="00C47A00" w:rsidRPr="001D0C66" w:rsidRDefault="00B367BC" w:rsidP="001D0C66">
      <w:pPr>
        <w:pStyle w:val="Heading1"/>
        <w:spacing w:line="480" w:lineRule="auto"/>
        <w:rPr>
          <w:i/>
          <w:color w:val="548DD4"/>
          <w:sz w:val="24"/>
          <w:szCs w:val="24"/>
        </w:rPr>
      </w:pPr>
      <w:bookmarkStart w:id="5" w:name="_awqsyo4j1q6k"/>
      <w:bookmarkStart w:id="6" w:name="_Toc34997020"/>
      <w:bookmarkEnd w:id="5"/>
      <w:r w:rsidRPr="001D0C66">
        <w:rPr>
          <w:sz w:val="24"/>
          <w:szCs w:val="24"/>
        </w:rPr>
        <w:t xml:space="preserve">Purpose </w:t>
      </w:r>
      <w:r w:rsidR="00A7587A" w:rsidRPr="001D0C66">
        <w:rPr>
          <w:sz w:val="24"/>
          <w:szCs w:val="24"/>
        </w:rPr>
        <w:t>for</w:t>
      </w:r>
      <w:r w:rsidRPr="001D0C66">
        <w:rPr>
          <w:sz w:val="24"/>
          <w:szCs w:val="24"/>
        </w:rPr>
        <w:t xml:space="preserve"> the Project</w:t>
      </w:r>
      <w:bookmarkEnd w:id="6"/>
    </w:p>
    <w:p w:rsidR="00C47A00" w:rsidRPr="001D0C66" w:rsidRDefault="00B367BC">
      <w:pPr>
        <w:tabs>
          <w:tab w:val="left" w:pos="990"/>
        </w:tabs>
        <w:spacing w:line="480" w:lineRule="auto"/>
        <w:rPr>
          <w:rFonts w:ascii="Times New Roman" w:eastAsia="Times New Roman" w:hAnsi="Times New Roman" w:cs="Times New Roman"/>
          <w:sz w:val="24"/>
          <w:szCs w:val="24"/>
        </w:rPr>
      </w:pPr>
      <w:r w:rsidRPr="001D0C66">
        <w:rPr>
          <w:rFonts w:ascii="Times New Roman" w:eastAsia="Times New Roman" w:hAnsi="Times New Roman" w:cs="Times New Roman"/>
          <w:sz w:val="24"/>
          <w:szCs w:val="24"/>
        </w:rPr>
        <w:tab/>
        <w:t xml:space="preserve">Projecting Prosperity is promoting the Cafe </w:t>
      </w:r>
      <w:r w:rsidR="00A7587A" w:rsidRPr="001D0C66">
        <w:rPr>
          <w:rFonts w:ascii="Times New Roman" w:eastAsia="Times New Roman" w:hAnsi="Times New Roman" w:cs="Times New Roman"/>
          <w:sz w:val="24"/>
          <w:szCs w:val="24"/>
        </w:rPr>
        <w:t>Millennium</w:t>
      </w:r>
      <w:r w:rsidRPr="001D0C66">
        <w:rPr>
          <w:rFonts w:ascii="Times New Roman" w:eastAsia="Times New Roman" w:hAnsi="Times New Roman" w:cs="Times New Roman"/>
          <w:sz w:val="24"/>
          <w:szCs w:val="24"/>
        </w:rPr>
        <w:t xml:space="preserve"> launch to capitalize on high return of investment and to help fulfill a community need that is lacking. Currently, the business park has no modern cafe or meeting space within a reasonable driving or walking distance; an establishment can easily be integrated. Today’s restaurant chains are connecting more with their customers in a way that gives insight into the restaurant. Social media marketing and community engagement have been shown to yield greater competitive advantages (</w:t>
      </w:r>
      <w:r w:rsidRPr="001D0C66">
        <w:rPr>
          <w:rFonts w:ascii="Times New Roman" w:eastAsia="Times New Roman" w:hAnsi="Times New Roman" w:cs="Times New Roman"/>
          <w:color w:val="222222"/>
          <w:sz w:val="24"/>
          <w:szCs w:val="24"/>
          <w:highlight w:val="white"/>
        </w:rPr>
        <w:t>Kim, Yoo, &amp; Yang, 2020</w:t>
      </w:r>
      <w:r w:rsidRPr="001D0C66">
        <w:rPr>
          <w:rFonts w:ascii="Times New Roman" w:eastAsia="Times New Roman" w:hAnsi="Times New Roman" w:cs="Times New Roman"/>
          <w:sz w:val="24"/>
          <w:szCs w:val="24"/>
        </w:rPr>
        <w:t xml:space="preserve">). Food enthusiasts are not just interested in what is on the menu, they want a sense of connection with a business and one that supports their lifestyle. Cafe </w:t>
      </w:r>
      <w:r w:rsidR="00A7587A" w:rsidRPr="001D0C66">
        <w:rPr>
          <w:rFonts w:ascii="Times New Roman" w:eastAsia="Times New Roman" w:hAnsi="Times New Roman" w:cs="Times New Roman"/>
          <w:sz w:val="24"/>
          <w:szCs w:val="24"/>
        </w:rPr>
        <w:t>Millennium</w:t>
      </w:r>
      <w:r w:rsidRPr="001D0C66">
        <w:rPr>
          <w:rFonts w:ascii="Times New Roman" w:eastAsia="Times New Roman" w:hAnsi="Times New Roman" w:cs="Times New Roman"/>
          <w:sz w:val="24"/>
          <w:szCs w:val="24"/>
        </w:rPr>
        <w:t xml:space="preserve"> will </w:t>
      </w:r>
      <w:r w:rsidR="00A7587A" w:rsidRPr="001D0C66">
        <w:rPr>
          <w:rFonts w:ascii="Times New Roman" w:eastAsia="Times New Roman" w:hAnsi="Times New Roman" w:cs="Times New Roman"/>
          <w:sz w:val="24"/>
          <w:szCs w:val="24"/>
        </w:rPr>
        <w:t>be in</w:t>
      </w:r>
      <w:r w:rsidRPr="001D0C66">
        <w:rPr>
          <w:rFonts w:ascii="Times New Roman" w:eastAsia="Times New Roman" w:hAnsi="Times New Roman" w:cs="Times New Roman"/>
          <w:sz w:val="24"/>
          <w:szCs w:val="24"/>
        </w:rPr>
        <w:t xml:space="preserve"> a newly developed business park where young professionals and food enthusiasts can gather to enjoy small bites and drinks in a relaxing environment. There is a noticeable disconnect in the community; the cafe will foster in-person collaboration and networking between young professionals, while also promoting community engagement. The establishment of Cafe </w:t>
      </w:r>
      <w:r w:rsidR="00A7587A" w:rsidRPr="001D0C66">
        <w:rPr>
          <w:rFonts w:ascii="Times New Roman" w:eastAsia="Times New Roman" w:hAnsi="Times New Roman" w:cs="Times New Roman"/>
          <w:sz w:val="24"/>
          <w:szCs w:val="24"/>
        </w:rPr>
        <w:t>Millennium</w:t>
      </w:r>
      <w:r w:rsidRPr="001D0C66">
        <w:rPr>
          <w:rFonts w:ascii="Times New Roman" w:eastAsia="Times New Roman" w:hAnsi="Times New Roman" w:cs="Times New Roman"/>
          <w:sz w:val="24"/>
          <w:szCs w:val="24"/>
        </w:rPr>
        <w:t xml:space="preserve"> will lead to the creation of well-suited job opportunities for students and locals, aiming to engage employees in all aspects of the business. The cafe plans to collaborate with colleges in the area to offer internships for students interested in entrepreneurship and marketing. Moreover, the Cafe will partner with established companies in the business park to host regular networking events and job fairs. Cafe </w:t>
      </w:r>
      <w:r w:rsidR="00A7587A" w:rsidRPr="001D0C66">
        <w:rPr>
          <w:rFonts w:ascii="Times New Roman" w:eastAsia="Times New Roman" w:hAnsi="Times New Roman" w:cs="Times New Roman"/>
          <w:sz w:val="24"/>
          <w:szCs w:val="24"/>
        </w:rPr>
        <w:t>Millennium</w:t>
      </w:r>
      <w:r w:rsidRPr="001D0C66">
        <w:rPr>
          <w:rFonts w:ascii="Times New Roman" w:eastAsia="Times New Roman" w:hAnsi="Times New Roman" w:cs="Times New Roman"/>
          <w:sz w:val="24"/>
          <w:szCs w:val="24"/>
        </w:rPr>
        <w:t xml:space="preserve"> will be an integral part of the community.   </w:t>
      </w:r>
    </w:p>
    <w:p w:rsidR="00C47A00" w:rsidRPr="001D0C66" w:rsidRDefault="00B367BC">
      <w:pPr>
        <w:pStyle w:val="Heading1"/>
        <w:spacing w:line="480" w:lineRule="auto"/>
        <w:rPr>
          <w:sz w:val="24"/>
          <w:szCs w:val="24"/>
        </w:rPr>
      </w:pPr>
      <w:bookmarkStart w:id="7" w:name="_Toc34997021"/>
      <w:r w:rsidRPr="001D0C66">
        <w:rPr>
          <w:sz w:val="24"/>
          <w:szCs w:val="24"/>
        </w:rPr>
        <w:t>Project Scope Statement</w:t>
      </w:r>
      <w:bookmarkEnd w:id="7"/>
    </w:p>
    <w:p w:rsidR="00C47A00" w:rsidRPr="001D0C66" w:rsidRDefault="00B367BC">
      <w:pPr>
        <w:tabs>
          <w:tab w:val="left" w:pos="990"/>
        </w:tabs>
        <w:spacing w:line="480" w:lineRule="auto"/>
        <w:rPr>
          <w:rFonts w:ascii="Times New Roman" w:eastAsia="Times New Roman" w:hAnsi="Times New Roman" w:cs="Times New Roman"/>
          <w:sz w:val="24"/>
          <w:szCs w:val="24"/>
        </w:rPr>
      </w:pPr>
      <w:r w:rsidRPr="001D0C66">
        <w:rPr>
          <w:rFonts w:ascii="Times New Roman" w:eastAsia="Times New Roman" w:hAnsi="Times New Roman" w:cs="Times New Roman"/>
          <w:sz w:val="24"/>
          <w:szCs w:val="24"/>
        </w:rPr>
        <w:tab/>
        <w:t xml:space="preserve">Cafe </w:t>
      </w:r>
      <w:r w:rsidR="00A7587A" w:rsidRPr="001D0C66">
        <w:rPr>
          <w:rFonts w:ascii="Times New Roman" w:eastAsia="Times New Roman" w:hAnsi="Times New Roman" w:cs="Times New Roman"/>
          <w:sz w:val="24"/>
          <w:szCs w:val="24"/>
        </w:rPr>
        <w:t>Millennium</w:t>
      </w:r>
      <w:r w:rsidRPr="001D0C66">
        <w:rPr>
          <w:rFonts w:ascii="Times New Roman" w:eastAsia="Times New Roman" w:hAnsi="Times New Roman" w:cs="Times New Roman"/>
          <w:sz w:val="24"/>
          <w:szCs w:val="24"/>
        </w:rPr>
        <w:t xml:space="preserve"> aims to provide excellent coffee and food service to a newly established business park, while creating a sense of community amongst its patrons and providing a space for young business professionals to gather and network. Over the first ninety days the final project funding must be secured through a small business loan and a budget finalized. Next the business can enter the phase of locating and leasing a space, complete all related build out and business purchasing, and hire staff. All of this culminates in the marketing and grand opening of the Cafe. </w:t>
      </w:r>
    </w:p>
    <w:p w:rsidR="00C47A00" w:rsidRPr="001D0C66" w:rsidRDefault="00B367BC">
      <w:pPr>
        <w:tabs>
          <w:tab w:val="left" w:pos="990"/>
        </w:tabs>
        <w:spacing w:line="480" w:lineRule="auto"/>
        <w:rPr>
          <w:rFonts w:ascii="Times New Roman" w:eastAsia="Times New Roman" w:hAnsi="Times New Roman" w:cs="Times New Roman"/>
          <w:sz w:val="24"/>
          <w:szCs w:val="24"/>
        </w:rPr>
      </w:pPr>
      <w:r w:rsidRPr="001D0C66">
        <w:rPr>
          <w:rFonts w:ascii="Times New Roman" w:eastAsia="Times New Roman" w:hAnsi="Times New Roman" w:cs="Times New Roman"/>
          <w:sz w:val="24"/>
          <w:szCs w:val="24"/>
        </w:rPr>
        <w:tab/>
        <w:t xml:space="preserve">The firm must abide by non-negotiable boundaries set by the customer.  The first requirement is that the cafe's location should be confined to the business park, placing it less than one miles walking distance from </w:t>
      </w:r>
      <w:r w:rsidR="00A7587A" w:rsidRPr="001D0C66">
        <w:rPr>
          <w:rFonts w:ascii="Times New Roman" w:eastAsia="Times New Roman" w:hAnsi="Times New Roman" w:cs="Times New Roman"/>
          <w:sz w:val="24"/>
          <w:szCs w:val="24"/>
        </w:rPr>
        <w:t>all</w:t>
      </w:r>
      <w:r w:rsidRPr="001D0C66">
        <w:rPr>
          <w:rFonts w:ascii="Times New Roman" w:eastAsia="Times New Roman" w:hAnsi="Times New Roman" w:cs="Times New Roman"/>
          <w:sz w:val="24"/>
          <w:szCs w:val="24"/>
        </w:rPr>
        <w:t xml:space="preserve"> the major business companies leasing a space in the park. The next required limit is to keep the project under the $75,000 budget. This is the maximum guaranteed funding that exists when combining projected loan amounts and personal investment from the customer. Last, there are also constraints on the order in which phases may occur. Many of the phases are dependent on the prior phase being complete and could be considered a waterfall model. The project will be conducted in five phases:</w:t>
      </w:r>
    </w:p>
    <w:p w:rsidR="00C47A00" w:rsidRPr="001D0C66" w:rsidRDefault="00B367BC">
      <w:pPr>
        <w:numPr>
          <w:ilvl w:val="0"/>
          <w:numId w:val="3"/>
        </w:numPr>
        <w:tabs>
          <w:tab w:val="left" w:pos="990"/>
        </w:tabs>
        <w:spacing w:line="480" w:lineRule="auto"/>
        <w:rPr>
          <w:rFonts w:ascii="Times New Roman" w:eastAsia="Times New Roman" w:hAnsi="Times New Roman" w:cs="Times New Roman"/>
          <w:sz w:val="24"/>
          <w:szCs w:val="24"/>
        </w:rPr>
      </w:pPr>
      <w:r w:rsidRPr="001D0C66">
        <w:rPr>
          <w:rFonts w:ascii="Times New Roman" w:eastAsia="Times New Roman" w:hAnsi="Times New Roman" w:cs="Times New Roman"/>
          <w:sz w:val="24"/>
          <w:szCs w:val="24"/>
        </w:rPr>
        <w:t>Secure loans and vendor contracts</w:t>
      </w:r>
    </w:p>
    <w:p w:rsidR="00C47A00" w:rsidRPr="001D0C66" w:rsidRDefault="00B367BC">
      <w:pPr>
        <w:numPr>
          <w:ilvl w:val="0"/>
          <w:numId w:val="3"/>
        </w:numPr>
        <w:tabs>
          <w:tab w:val="left" w:pos="990"/>
        </w:tabs>
        <w:spacing w:line="480" w:lineRule="auto"/>
        <w:rPr>
          <w:rFonts w:ascii="Times New Roman" w:eastAsia="Times New Roman" w:hAnsi="Times New Roman" w:cs="Times New Roman"/>
          <w:sz w:val="24"/>
          <w:szCs w:val="24"/>
        </w:rPr>
      </w:pPr>
      <w:r w:rsidRPr="001D0C66">
        <w:rPr>
          <w:rFonts w:ascii="Times New Roman" w:eastAsia="Times New Roman" w:hAnsi="Times New Roman" w:cs="Times New Roman"/>
          <w:sz w:val="24"/>
          <w:szCs w:val="24"/>
        </w:rPr>
        <w:t>Locate a space and begin design plan</w:t>
      </w:r>
    </w:p>
    <w:p w:rsidR="00C47A00" w:rsidRPr="001D0C66" w:rsidRDefault="00B367BC">
      <w:pPr>
        <w:numPr>
          <w:ilvl w:val="0"/>
          <w:numId w:val="3"/>
        </w:numPr>
        <w:tabs>
          <w:tab w:val="left" w:pos="990"/>
        </w:tabs>
        <w:spacing w:line="480" w:lineRule="auto"/>
        <w:rPr>
          <w:rFonts w:ascii="Times New Roman" w:eastAsia="Times New Roman" w:hAnsi="Times New Roman" w:cs="Times New Roman"/>
          <w:sz w:val="24"/>
          <w:szCs w:val="24"/>
        </w:rPr>
      </w:pPr>
      <w:r w:rsidRPr="001D0C66">
        <w:rPr>
          <w:rFonts w:ascii="Times New Roman" w:eastAsia="Times New Roman" w:hAnsi="Times New Roman" w:cs="Times New Roman"/>
          <w:sz w:val="24"/>
          <w:szCs w:val="24"/>
        </w:rPr>
        <w:t xml:space="preserve">Secure required permits </w:t>
      </w:r>
    </w:p>
    <w:p w:rsidR="00C47A00" w:rsidRPr="001D0C66" w:rsidRDefault="00B367BC">
      <w:pPr>
        <w:numPr>
          <w:ilvl w:val="0"/>
          <w:numId w:val="3"/>
        </w:numPr>
        <w:tabs>
          <w:tab w:val="left" w:pos="990"/>
        </w:tabs>
        <w:spacing w:line="480" w:lineRule="auto"/>
        <w:rPr>
          <w:rFonts w:ascii="Times New Roman" w:eastAsia="Times New Roman" w:hAnsi="Times New Roman" w:cs="Times New Roman"/>
          <w:sz w:val="24"/>
          <w:szCs w:val="24"/>
        </w:rPr>
      </w:pPr>
      <w:r w:rsidRPr="001D0C66">
        <w:rPr>
          <w:rFonts w:ascii="Times New Roman" w:eastAsia="Times New Roman" w:hAnsi="Times New Roman" w:cs="Times New Roman"/>
          <w:sz w:val="24"/>
          <w:szCs w:val="24"/>
        </w:rPr>
        <w:t>Marketing and sales</w:t>
      </w:r>
    </w:p>
    <w:p w:rsidR="00C47A00" w:rsidRPr="001D0C66" w:rsidRDefault="00B367BC" w:rsidP="001D0C66">
      <w:pPr>
        <w:numPr>
          <w:ilvl w:val="0"/>
          <w:numId w:val="3"/>
        </w:numPr>
        <w:tabs>
          <w:tab w:val="left" w:pos="990"/>
        </w:tabs>
        <w:spacing w:line="480" w:lineRule="auto"/>
        <w:rPr>
          <w:rFonts w:ascii="Times New Roman" w:eastAsia="Times New Roman" w:hAnsi="Times New Roman" w:cs="Times New Roman"/>
          <w:sz w:val="24"/>
          <w:szCs w:val="24"/>
        </w:rPr>
      </w:pPr>
      <w:r w:rsidRPr="001D0C66">
        <w:rPr>
          <w:rFonts w:ascii="Times New Roman" w:eastAsia="Times New Roman" w:hAnsi="Times New Roman" w:cs="Times New Roman"/>
          <w:sz w:val="24"/>
          <w:szCs w:val="24"/>
        </w:rPr>
        <w:t>Opening to the public</w:t>
      </w:r>
    </w:p>
    <w:p w:rsidR="00C47A00" w:rsidRDefault="00B367BC" w:rsidP="001D0C66">
      <w:pPr>
        <w:pStyle w:val="Heading1"/>
        <w:rPr>
          <w:sz w:val="24"/>
          <w:szCs w:val="24"/>
        </w:rPr>
      </w:pPr>
      <w:bookmarkStart w:id="8" w:name="_Toc34997022"/>
      <w:r w:rsidRPr="001D0C66">
        <w:rPr>
          <w:sz w:val="24"/>
          <w:szCs w:val="24"/>
        </w:rPr>
        <w:t>Project Objectives and Success Criteria</w:t>
      </w:r>
      <w:bookmarkEnd w:id="8"/>
    </w:p>
    <w:p w:rsidR="001D0C66" w:rsidRPr="001D0C66" w:rsidRDefault="001D0C66" w:rsidP="001D0C66"/>
    <w:p w:rsidR="00C47A00" w:rsidRPr="001D0C66" w:rsidRDefault="00B367BC">
      <w:pPr>
        <w:tabs>
          <w:tab w:val="left" w:pos="990"/>
        </w:tabs>
        <w:spacing w:line="480" w:lineRule="auto"/>
        <w:rPr>
          <w:rFonts w:ascii="Times New Roman" w:eastAsia="Times New Roman" w:hAnsi="Times New Roman" w:cs="Times New Roman"/>
          <w:sz w:val="24"/>
          <w:szCs w:val="24"/>
        </w:rPr>
      </w:pPr>
      <w:r w:rsidRPr="001D0C66">
        <w:rPr>
          <w:rFonts w:ascii="Times New Roman" w:eastAsia="Times New Roman" w:hAnsi="Times New Roman" w:cs="Times New Roman"/>
          <w:sz w:val="24"/>
          <w:szCs w:val="24"/>
        </w:rPr>
        <w:t xml:space="preserve">Project success is multi-faceted and can be measured within the triple constraint (time, quality and budget) and it can also include criteria such as customer and stakeholder satisfaction. Success criteria are by their nature highly dependent on the circumstances for the individual project; it is advisable to base all success criteria on the results of the stakeholder analysis and to ensure that each of the criteria is measurable (O'Brochta, 2002). The Projecting Prosperity firm has identified measurable objectives and will determine overall project success by the accomplishment of set predetermined objectives. </w:t>
      </w:r>
    </w:p>
    <w:p w:rsidR="00C47A00" w:rsidRPr="001D0C66" w:rsidRDefault="00B367BC" w:rsidP="001D0C66">
      <w:pPr>
        <w:pStyle w:val="Heading2"/>
        <w:jc w:val="left"/>
        <w:rPr>
          <w:rFonts w:ascii="Times New Roman" w:hAnsi="Times New Roman" w:cs="Times New Roman"/>
          <w:sz w:val="24"/>
          <w:szCs w:val="24"/>
        </w:rPr>
      </w:pPr>
      <w:bookmarkStart w:id="9" w:name="_Toc34997023"/>
      <w:r w:rsidRPr="001D0C66">
        <w:rPr>
          <w:rFonts w:ascii="Times New Roman" w:hAnsi="Times New Roman" w:cs="Times New Roman"/>
          <w:sz w:val="24"/>
          <w:szCs w:val="24"/>
        </w:rPr>
        <w:t>Objectives</w:t>
      </w:r>
      <w:bookmarkEnd w:id="9"/>
    </w:p>
    <w:p w:rsidR="00C47A00" w:rsidRPr="001D0C66" w:rsidRDefault="00B367BC">
      <w:pPr>
        <w:numPr>
          <w:ilvl w:val="0"/>
          <w:numId w:val="1"/>
        </w:numPr>
        <w:tabs>
          <w:tab w:val="left" w:pos="990"/>
        </w:tabs>
        <w:spacing w:line="480" w:lineRule="auto"/>
        <w:rPr>
          <w:rFonts w:ascii="Times New Roman" w:eastAsia="Times New Roman" w:hAnsi="Times New Roman" w:cs="Times New Roman"/>
          <w:sz w:val="24"/>
          <w:szCs w:val="24"/>
        </w:rPr>
      </w:pPr>
      <w:r w:rsidRPr="001D0C66">
        <w:rPr>
          <w:rFonts w:ascii="Times New Roman" w:eastAsia="Times New Roman" w:hAnsi="Times New Roman" w:cs="Times New Roman"/>
          <w:sz w:val="24"/>
          <w:szCs w:val="24"/>
        </w:rPr>
        <w:t>Ensure that adequate funds for running the project ha</w:t>
      </w:r>
      <w:r w:rsidR="001D0C66">
        <w:rPr>
          <w:rFonts w:ascii="Times New Roman" w:eastAsia="Times New Roman" w:hAnsi="Times New Roman" w:cs="Times New Roman"/>
          <w:sz w:val="24"/>
          <w:szCs w:val="24"/>
        </w:rPr>
        <w:t>s</w:t>
      </w:r>
      <w:r w:rsidRPr="001D0C66">
        <w:rPr>
          <w:rFonts w:ascii="Times New Roman" w:eastAsia="Times New Roman" w:hAnsi="Times New Roman" w:cs="Times New Roman"/>
          <w:sz w:val="24"/>
          <w:szCs w:val="24"/>
        </w:rPr>
        <w:t xml:space="preserve"> been sourced within the first three months before the project initiation </w:t>
      </w:r>
    </w:p>
    <w:p w:rsidR="00C47A00" w:rsidRPr="001D0C66" w:rsidRDefault="00B367BC">
      <w:pPr>
        <w:numPr>
          <w:ilvl w:val="0"/>
          <w:numId w:val="1"/>
        </w:numPr>
        <w:tabs>
          <w:tab w:val="left" w:pos="990"/>
        </w:tabs>
        <w:spacing w:line="480" w:lineRule="auto"/>
        <w:rPr>
          <w:rFonts w:ascii="Times New Roman" w:eastAsia="Times New Roman" w:hAnsi="Times New Roman" w:cs="Times New Roman"/>
          <w:sz w:val="24"/>
          <w:szCs w:val="24"/>
        </w:rPr>
      </w:pPr>
      <w:r w:rsidRPr="001D0C66">
        <w:rPr>
          <w:rFonts w:ascii="Times New Roman" w:eastAsia="Times New Roman" w:hAnsi="Times New Roman" w:cs="Times New Roman"/>
          <w:sz w:val="24"/>
          <w:szCs w:val="24"/>
        </w:rPr>
        <w:t>Ensure that qualified employees are recruited within 30 days before the project initiation</w:t>
      </w:r>
    </w:p>
    <w:p w:rsidR="00C47A00" w:rsidRPr="001D0C66" w:rsidRDefault="00B367BC">
      <w:pPr>
        <w:numPr>
          <w:ilvl w:val="0"/>
          <w:numId w:val="1"/>
        </w:numPr>
        <w:tabs>
          <w:tab w:val="left" w:pos="990"/>
        </w:tabs>
        <w:spacing w:line="480" w:lineRule="auto"/>
        <w:rPr>
          <w:rFonts w:ascii="Times New Roman" w:eastAsia="Times New Roman" w:hAnsi="Times New Roman" w:cs="Times New Roman"/>
          <w:sz w:val="24"/>
          <w:szCs w:val="24"/>
        </w:rPr>
      </w:pPr>
      <w:r w:rsidRPr="001D0C66">
        <w:rPr>
          <w:rFonts w:ascii="Times New Roman" w:eastAsia="Times New Roman" w:hAnsi="Times New Roman" w:cs="Times New Roman"/>
          <w:sz w:val="24"/>
          <w:szCs w:val="24"/>
        </w:rPr>
        <w:t>Present the sales and marketing plan to the management for implementation one week after the completion of the recruitment exercise</w:t>
      </w:r>
    </w:p>
    <w:p w:rsidR="00C47A00" w:rsidRPr="001D0C66" w:rsidRDefault="00B367BC">
      <w:pPr>
        <w:numPr>
          <w:ilvl w:val="0"/>
          <w:numId w:val="1"/>
        </w:numPr>
        <w:tabs>
          <w:tab w:val="left" w:pos="990"/>
        </w:tabs>
        <w:spacing w:line="480" w:lineRule="auto"/>
        <w:rPr>
          <w:rFonts w:ascii="Times New Roman" w:eastAsia="Times New Roman" w:hAnsi="Times New Roman" w:cs="Times New Roman"/>
          <w:sz w:val="24"/>
          <w:szCs w:val="24"/>
        </w:rPr>
      </w:pPr>
      <w:r w:rsidRPr="001D0C66">
        <w:rPr>
          <w:rFonts w:ascii="Times New Roman" w:eastAsia="Times New Roman" w:hAnsi="Times New Roman" w:cs="Times New Roman"/>
          <w:sz w:val="24"/>
          <w:szCs w:val="24"/>
        </w:rPr>
        <w:t>Ensure all project officers are in operation within the first year</w:t>
      </w:r>
    </w:p>
    <w:p w:rsidR="00C47A00" w:rsidRPr="001D0C66" w:rsidRDefault="00B367BC">
      <w:pPr>
        <w:numPr>
          <w:ilvl w:val="0"/>
          <w:numId w:val="1"/>
        </w:numPr>
        <w:pBdr>
          <w:top w:val="nil"/>
          <w:left w:val="nil"/>
          <w:bottom w:val="nil"/>
          <w:right w:val="nil"/>
          <w:between w:val="nil"/>
        </w:pBdr>
        <w:tabs>
          <w:tab w:val="left" w:pos="990"/>
        </w:tabs>
        <w:spacing w:line="480" w:lineRule="auto"/>
        <w:rPr>
          <w:rFonts w:ascii="Times New Roman" w:eastAsia="Times New Roman" w:hAnsi="Times New Roman" w:cs="Times New Roman"/>
          <w:sz w:val="24"/>
          <w:szCs w:val="24"/>
        </w:rPr>
      </w:pPr>
      <w:r w:rsidRPr="001D0C66">
        <w:rPr>
          <w:rFonts w:ascii="Times New Roman" w:eastAsia="Times New Roman" w:hAnsi="Times New Roman" w:cs="Times New Roman"/>
          <w:sz w:val="24"/>
          <w:szCs w:val="24"/>
        </w:rPr>
        <w:t>Secure funding in 60 days</w:t>
      </w:r>
    </w:p>
    <w:p w:rsidR="00C47A00" w:rsidRPr="001D0C66" w:rsidRDefault="00B367BC">
      <w:pPr>
        <w:numPr>
          <w:ilvl w:val="0"/>
          <w:numId w:val="1"/>
        </w:numPr>
        <w:pBdr>
          <w:top w:val="nil"/>
          <w:left w:val="nil"/>
          <w:bottom w:val="nil"/>
          <w:right w:val="nil"/>
          <w:between w:val="nil"/>
        </w:pBdr>
        <w:tabs>
          <w:tab w:val="left" w:pos="990"/>
        </w:tabs>
        <w:spacing w:line="480" w:lineRule="auto"/>
        <w:rPr>
          <w:rFonts w:ascii="Times New Roman" w:eastAsia="Times New Roman" w:hAnsi="Times New Roman" w:cs="Times New Roman"/>
          <w:sz w:val="24"/>
          <w:szCs w:val="24"/>
        </w:rPr>
      </w:pPr>
      <w:r w:rsidRPr="001D0C66">
        <w:rPr>
          <w:rFonts w:ascii="Times New Roman" w:eastAsia="Times New Roman" w:hAnsi="Times New Roman" w:cs="Times New Roman"/>
          <w:sz w:val="24"/>
          <w:szCs w:val="24"/>
        </w:rPr>
        <w:t xml:space="preserve">Hire employees </w:t>
      </w:r>
    </w:p>
    <w:p w:rsidR="00C47A00" w:rsidRPr="001D0C66" w:rsidRDefault="00B367BC">
      <w:pPr>
        <w:numPr>
          <w:ilvl w:val="0"/>
          <w:numId w:val="1"/>
        </w:numPr>
        <w:pBdr>
          <w:top w:val="nil"/>
          <w:left w:val="nil"/>
          <w:bottom w:val="nil"/>
          <w:right w:val="nil"/>
          <w:between w:val="nil"/>
        </w:pBdr>
        <w:tabs>
          <w:tab w:val="left" w:pos="990"/>
        </w:tabs>
        <w:spacing w:line="480" w:lineRule="auto"/>
        <w:rPr>
          <w:rFonts w:ascii="Times New Roman" w:eastAsia="Times New Roman" w:hAnsi="Times New Roman" w:cs="Times New Roman"/>
          <w:sz w:val="24"/>
          <w:szCs w:val="24"/>
        </w:rPr>
      </w:pPr>
      <w:r w:rsidRPr="001D0C66">
        <w:rPr>
          <w:rFonts w:ascii="Times New Roman" w:eastAsia="Times New Roman" w:hAnsi="Times New Roman" w:cs="Times New Roman"/>
          <w:sz w:val="24"/>
          <w:szCs w:val="24"/>
        </w:rPr>
        <w:t xml:space="preserve">Present sales and marketing plan, action plan or marketing strategies </w:t>
      </w:r>
    </w:p>
    <w:p w:rsidR="00C47A00" w:rsidRPr="001D0C66" w:rsidRDefault="00B367BC">
      <w:pPr>
        <w:numPr>
          <w:ilvl w:val="0"/>
          <w:numId w:val="1"/>
        </w:numPr>
        <w:pBdr>
          <w:top w:val="nil"/>
          <w:left w:val="nil"/>
          <w:bottom w:val="nil"/>
          <w:right w:val="nil"/>
          <w:between w:val="nil"/>
        </w:pBdr>
        <w:tabs>
          <w:tab w:val="left" w:pos="990"/>
        </w:tabs>
        <w:spacing w:line="480" w:lineRule="auto"/>
        <w:rPr>
          <w:rFonts w:ascii="Times New Roman" w:eastAsia="Times New Roman" w:hAnsi="Times New Roman" w:cs="Times New Roman"/>
          <w:sz w:val="24"/>
          <w:szCs w:val="24"/>
        </w:rPr>
      </w:pPr>
      <w:r w:rsidRPr="001D0C66">
        <w:rPr>
          <w:rFonts w:ascii="Times New Roman" w:eastAsia="Times New Roman" w:hAnsi="Times New Roman" w:cs="Times New Roman"/>
          <w:sz w:val="24"/>
          <w:szCs w:val="24"/>
        </w:rPr>
        <w:t>Target opening in one year</w:t>
      </w:r>
    </w:p>
    <w:p w:rsidR="00C47A00" w:rsidRPr="001D0C66" w:rsidRDefault="00B367BC">
      <w:pPr>
        <w:numPr>
          <w:ilvl w:val="0"/>
          <w:numId w:val="1"/>
        </w:numPr>
        <w:pBdr>
          <w:top w:val="nil"/>
          <w:left w:val="nil"/>
          <w:bottom w:val="nil"/>
          <w:right w:val="nil"/>
          <w:between w:val="nil"/>
        </w:pBdr>
        <w:tabs>
          <w:tab w:val="left" w:pos="990"/>
        </w:tabs>
        <w:spacing w:line="480" w:lineRule="auto"/>
        <w:rPr>
          <w:rFonts w:ascii="Times New Roman" w:eastAsia="Times New Roman" w:hAnsi="Times New Roman" w:cs="Times New Roman"/>
          <w:sz w:val="24"/>
          <w:szCs w:val="24"/>
        </w:rPr>
      </w:pPr>
      <w:bookmarkStart w:id="10" w:name="_jujnuw9abahg" w:colFirst="0" w:colLast="0"/>
      <w:bookmarkEnd w:id="10"/>
      <w:r w:rsidRPr="001D0C66">
        <w:rPr>
          <w:rFonts w:ascii="Times New Roman" w:eastAsia="Times New Roman" w:hAnsi="Times New Roman" w:cs="Times New Roman"/>
          <w:sz w:val="24"/>
          <w:szCs w:val="24"/>
        </w:rPr>
        <w:t>Establish a reward program to ensure repeat customers; surprise customers with a freebie from the menu after several visits</w:t>
      </w:r>
    </w:p>
    <w:p w:rsidR="00C47A00" w:rsidRPr="001D0C66" w:rsidRDefault="00B367BC">
      <w:pPr>
        <w:numPr>
          <w:ilvl w:val="0"/>
          <w:numId w:val="1"/>
        </w:numPr>
        <w:pBdr>
          <w:top w:val="nil"/>
          <w:left w:val="nil"/>
          <w:bottom w:val="nil"/>
          <w:right w:val="nil"/>
          <w:between w:val="nil"/>
        </w:pBdr>
        <w:tabs>
          <w:tab w:val="left" w:pos="990"/>
        </w:tabs>
        <w:spacing w:line="480" w:lineRule="auto"/>
        <w:rPr>
          <w:rFonts w:ascii="Times New Roman" w:eastAsia="Times New Roman" w:hAnsi="Times New Roman" w:cs="Times New Roman"/>
          <w:sz w:val="24"/>
          <w:szCs w:val="24"/>
        </w:rPr>
      </w:pPr>
      <w:bookmarkStart w:id="11" w:name="_3sfbuebbr1xk" w:colFirst="0" w:colLast="0"/>
      <w:bookmarkEnd w:id="11"/>
      <w:r w:rsidRPr="001D0C66">
        <w:rPr>
          <w:rFonts w:ascii="Times New Roman" w:eastAsia="Times New Roman" w:hAnsi="Times New Roman" w:cs="Times New Roman"/>
          <w:sz w:val="24"/>
          <w:szCs w:val="24"/>
        </w:rPr>
        <w:t xml:space="preserve"> Offer a variety </w:t>
      </w:r>
      <w:r w:rsidR="00A7587A" w:rsidRPr="001D0C66">
        <w:rPr>
          <w:rFonts w:ascii="Times New Roman" w:eastAsia="Times New Roman" w:hAnsi="Times New Roman" w:cs="Times New Roman"/>
          <w:sz w:val="24"/>
          <w:szCs w:val="24"/>
        </w:rPr>
        <w:t>of healthy</w:t>
      </w:r>
      <w:r w:rsidRPr="001D0C66">
        <w:rPr>
          <w:rFonts w:ascii="Times New Roman" w:eastAsia="Times New Roman" w:hAnsi="Times New Roman" w:cs="Times New Roman"/>
          <w:sz w:val="24"/>
          <w:szCs w:val="24"/>
        </w:rPr>
        <w:t xml:space="preserve"> food items on the menu to appeal to various diets including, vegetarian, vegan, organic, plant-based, non-GMO</w:t>
      </w:r>
    </w:p>
    <w:p w:rsidR="00C47A00" w:rsidRPr="001D0C66" w:rsidRDefault="00B367BC">
      <w:pPr>
        <w:numPr>
          <w:ilvl w:val="0"/>
          <w:numId w:val="1"/>
        </w:numPr>
        <w:pBdr>
          <w:top w:val="nil"/>
          <w:left w:val="nil"/>
          <w:bottom w:val="nil"/>
          <w:right w:val="nil"/>
          <w:between w:val="nil"/>
        </w:pBdr>
        <w:tabs>
          <w:tab w:val="left" w:pos="990"/>
        </w:tabs>
        <w:spacing w:line="480" w:lineRule="auto"/>
        <w:rPr>
          <w:rFonts w:ascii="Times New Roman" w:eastAsia="Times New Roman" w:hAnsi="Times New Roman" w:cs="Times New Roman"/>
          <w:sz w:val="24"/>
          <w:szCs w:val="24"/>
        </w:rPr>
      </w:pPr>
      <w:bookmarkStart w:id="12" w:name="_i3b1xq6jy6u" w:colFirst="0" w:colLast="0"/>
      <w:bookmarkEnd w:id="12"/>
      <w:r w:rsidRPr="001D0C66">
        <w:rPr>
          <w:rFonts w:ascii="Times New Roman" w:eastAsia="Times New Roman" w:hAnsi="Times New Roman" w:cs="Times New Roman"/>
          <w:sz w:val="24"/>
          <w:szCs w:val="24"/>
        </w:rPr>
        <w:t xml:space="preserve"> Li</w:t>
      </w:r>
      <w:r w:rsidR="00FA610A">
        <w:rPr>
          <w:rFonts w:ascii="Times New Roman" w:eastAsia="Times New Roman" w:hAnsi="Times New Roman" w:cs="Times New Roman"/>
          <w:sz w:val="24"/>
          <w:szCs w:val="24"/>
        </w:rPr>
        <w:t>mit food waste to no more than five</w:t>
      </w:r>
      <w:bookmarkStart w:id="13" w:name="_GoBack"/>
      <w:bookmarkEnd w:id="13"/>
      <w:r w:rsidRPr="001D0C66">
        <w:rPr>
          <w:rFonts w:ascii="Times New Roman" w:eastAsia="Times New Roman" w:hAnsi="Times New Roman" w:cs="Times New Roman"/>
          <w:sz w:val="24"/>
          <w:szCs w:val="24"/>
        </w:rPr>
        <w:t xml:space="preserve"> percent </w:t>
      </w:r>
      <w:r w:rsidR="00A7587A" w:rsidRPr="001D0C66">
        <w:rPr>
          <w:rFonts w:ascii="Times New Roman" w:eastAsia="Times New Roman" w:hAnsi="Times New Roman" w:cs="Times New Roman"/>
          <w:sz w:val="24"/>
          <w:szCs w:val="24"/>
        </w:rPr>
        <w:t>of total</w:t>
      </w:r>
      <w:r w:rsidRPr="001D0C66">
        <w:rPr>
          <w:rFonts w:ascii="Times New Roman" w:eastAsia="Times New Roman" w:hAnsi="Times New Roman" w:cs="Times New Roman"/>
          <w:sz w:val="24"/>
          <w:szCs w:val="24"/>
        </w:rPr>
        <w:t xml:space="preserve"> sales </w:t>
      </w:r>
    </w:p>
    <w:p w:rsidR="00C47A00" w:rsidRPr="001D0C66" w:rsidRDefault="00B367BC">
      <w:pPr>
        <w:pStyle w:val="Heading2"/>
        <w:spacing w:line="480" w:lineRule="auto"/>
        <w:rPr>
          <w:rFonts w:ascii="Times New Roman" w:eastAsia="Times New Roman" w:hAnsi="Times New Roman" w:cs="Times New Roman"/>
          <w:sz w:val="24"/>
          <w:szCs w:val="24"/>
        </w:rPr>
      </w:pPr>
      <w:bookmarkStart w:id="14" w:name="_Toc34997024"/>
      <w:r w:rsidRPr="001D0C66">
        <w:rPr>
          <w:rFonts w:ascii="Times New Roman" w:eastAsia="Times New Roman" w:hAnsi="Times New Roman" w:cs="Times New Roman"/>
          <w:sz w:val="24"/>
          <w:szCs w:val="24"/>
        </w:rPr>
        <w:t>Project Requirements</w:t>
      </w:r>
      <w:bookmarkEnd w:id="14"/>
    </w:p>
    <w:p w:rsidR="00C47A00" w:rsidRPr="001D0C66" w:rsidRDefault="00B367BC">
      <w:pPr>
        <w:spacing w:line="480" w:lineRule="auto"/>
        <w:rPr>
          <w:rFonts w:ascii="Times New Roman" w:eastAsia="Times New Roman" w:hAnsi="Times New Roman" w:cs="Times New Roman"/>
          <w:sz w:val="24"/>
          <w:szCs w:val="24"/>
        </w:rPr>
      </w:pPr>
      <w:r w:rsidRPr="001D0C66">
        <w:rPr>
          <w:rFonts w:ascii="Times New Roman" w:eastAsia="Times New Roman" w:hAnsi="Times New Roman" w:cs="Times New Roman"/>
          <w:sz w:val="24"/>
          <w:szCs w:val="24"/>
        </w:rPr>
        <w:t xml:space="preserve">Requirements fulfill a double role of first recognizing then, continuously verifying the project's assumptions and constraints (Boyle &amp; Mayes, 2012). Requirements are used to guide the development of deliverables and must be clearly identified. In addition, they provide a means for holding the project management team and stakeholders accountable. Listed below are requirements outlined by the firm on behalf of the Cafe </w:t>
      </w:r>
      <w:r w:rsidR="00A7587A" w:rsidRPr="001D0C66">
        <w:rPr>
          <w:rFonts w:ascii="Times New Roman" w:eastAsia="Times New Roman" w:hAnsi="Times New Roman" w:cs="Times New Roman"/>
          <w:sz w:val="24"/>
          <w:szCs w:val="24"/>
        </w:rPr>
        <w:t>Millennium</w:t>
      </w:r>
      <w:r w:rsidRPr="001D0C66">
        <w:rPr>
          <w:rFonts w:ascii="Times New Roman" w:eastAsia="Times New Roman" w:hAnsi="Times New Roman" w:cs="Times New Roman"/>
          <w:sz w:val="24"/>
          <w:szCs w:val="24"/>
        </w:rPr>
        <w:t xml:space="preserve"> project:</w:t>
      </w:r>
    </w:p>
    <w:p w:rsidR="00C47A00" w:rsidRPr="001D0C66" w:rsidRDefault="00B367BC">
      <w:pPr>
        <w:numPr>
          <w:ilvl w:val="0"/>
          <w:numId w:val="2"/>
        </w:numPr>
        <w:pBdr>
          <w:top w:val="nil"/>
          <w:left w:val="nil"/>
          <w:bottom w:val="nil"/>
          <w:right w:val="nil"/>
          <w:between w:val="nil"/>
        </w:pBdr>
        <w:tabs>
          <w:tab w:val="left" w:pos="990"/>
        </w:tabs>
        <w:spacing w:line="480" w:lineRule="auto"/>
        <w:rPr>
          <w:rFonts w:ascii="Times New Roman" w:eastAsia="Times New Roman" w:hAnsi="Times New Roman" w:cs="Times New Roman"/>
          <w:sz w:val="24"/>
          <w:szCs w:val="24"/>
        </w:rPr>
      </w:pPr>
      <w:r w:rsidRPr="001D0C66">
        <w:rPr>
          <w:rFonts w:ascii="Times New Roman" w:eastAsia="Times New Roman" w:hAnsi="Times New Roman" w:cs="Times New Roman"/>
          <w:sz w:val="24"/>
          <w:szCs w:val="24"/>
        </w:rPr>
        <w:t>Secure building codes/permit from the local county prior to operation</w:t>
      </w:r>
    </w:p>
    <w:p w:rsidR="00C47A00" w:rsidRPr="001D0C66" w:rsidRDefault="00B367BC">
      <w:pPr>
        <w:numPr>
          <w:ilvl w:val="0"/>
          <w:numId w:val="2"/>
        </w:numPr>
        <w:pBdr>
          <w:top w:val="nil"/>
          <w:left w:val="nil"/>
          <w:bottom w:val="nil"/>
          <w:right w:val="nil"/>
          <w:between w:val="nil"/>
        </w:pBdr>
        <w:tabs>
          <w:tab w:val="left" w:pos="990"/>
        </w:tabs>
        <w:spacing w:line="480" w:lineRule="auto"/>
        <w:rPr>
          <w:rFonts w:ascii="Times New Roman" w:eastAsia="Times New Roman" w:hAnsi="Times New Roman" w:cs="Times New Roman"/>
          <w:sz w:val="24"/>
          <w:szCs w:val="24"/>
        </w:rPr>
      </w:pPr>
      <w:r w:rsidRPr="001D0C66">
        <w:rPr>
          <w:rFonts w:ascii="Times New Roman" w:eastAsia="Times New Roman" w:hAnsi="Times New Roman" w:cs="Times New Roman"/>
          <w:sz w:val="24"/>
          <w:szCs w:val="24"/>
        </w:rPr>
        <w:t>Secure a business permit and pay any applicable taxes</w:t>
      </w:r>
    </w:p>
    <w:p w:rsidR="00C47A00" w:rsidRPr="001D0C66" w:rsidRDefault="00B367BC">
      <w:pPr>
        <w:numPr>
          <w:ilvl w:val="0"/>
          <w:numId w:val="2"/>
        </w:numPr>
        <w:pBdr>
          <w:top w:val="nil"/>
          <w:left w:val="nil"/>
          <w:bottom w:val="nil"/>
          <w:right w:val="nil"/>
          <w:between w:val="nil"/>
        </w:pBdr>
        <w:tabs>
          <w:tab w:val="left" w:pos="990"/>
        </w:tabs>
        <w:spacing w:line="480" w:lineRule="auto"/>
        <w:rPr>
          <w:rFonts w:ascii="Times New Roman" w:eastAsia="Times New Roman" w:hAnsi="Times New Roman" w:cs="Times New Roman"/>
          <w:sz w:val="24"/>
          <w:szCs w:val="24"/>
        </w:rPr>
      </w:pPr>
      <w:r w:rsidRPr="001D0C66">
        <w:rPr>
          <w:rFonts w:ascii="Times New Roman" w:eastAsia="Times New Roman" w:hAnsi="Times New Roman" w:cs="Times New Roman"/>
          <w:sz w:val="24"/>
          <w:szCs w:val="24"/>
        </w:rPr>
        <w:t>Obtain a food service license from the county health department</w:t>
      </w:r>
    </w:p>
    <w:p w:rsidR="00C47A00" w:rsidRPr="001D0C66" w:rsidRDefault="00B367BC">
      <w:pPr>
        <w:numPr>
          <w:ilvl w:val="0"/>
          <w:numId w:val="2"/>
        </w:numPr>
        <w:pBdr>
          <w:top w:val="nil"/>
          <w:left w:val="nil"/>
          <w:bottom w:val="nil"/>
          <w:right w:val="nil"/>
          <w:between w:val="nil"/>
        </w:pBdr>
        <w:tabs>
          <w:tab w:val="left" w:pos="990"/>
        </w:tabs>
        <w:spacing w:line="480" w:lineRule="auto"/>
        <w:rPr>
          <w:rFonts w:ascii="Times New Roman" w:eastAsia="Times New Roman" w:hAnsi="Times New Roman" w:cs="Times New Roman"/>
          <w:sz w:val="24"/>
          <w:szCs w:val="24"/>
        </w:rPr>
      </w:pPr>
      <w:r w:rsidRPr="001D0C66">
        <w:rPr>
          <w:rFonts w:ascii="Times New Roman" w:eastAsia="Times New Roman" w:hAnsi="Times New Roman" w:cs="Times New Roman"/>
          <w:sz w:val="24"/>
          <w:szCs w:val="24"/>
        </w:rPr>
        <w:t>Establish an EIN (Employer Identification Number)</w:t>
      </w:r>
    </w:p>
    <w:p w:rsidR="00C47A00" w:rsidRPr="001D0C66" w:rsidRDefault="00B367BC" w:rsidP="001D0C66">
      <w:pPr>
        <w:numPr>
          <w:ilvl w:val="0"/>
          <w:numId w:val="2"/>
        </w:numPr>
        <w:pBdr>
          <w:top w:val="nil"/>
          <w:left w:val="nil"/>
          <w:bottom w:val="nil"/>
          <w:right w:val="nil"/>
          <w:between w:val="nil"/>
        </w:pBdr>
        <w:tabs>
          <w:tab w:val="left" w:pos="990"/>
        </w:tabs>
        <w:spacing w:line="480" w:lineRule="auto"/>
        <w:rPr>
          <w:rFonts w:ascii="Times New Roman" w:eastAsia="Times New Roman" w:hAnsi="Times New Roman" w:cs="Times New Roman"/>
          <w:sz w:val="24"/>
          <w:szCs w:val="24"/>
        </w:rPr>
      </w:pPr>
      <w:r w:rsidRPr="001D0C66">
        <w:rPr>
          <w:rFonts w:ascii="Times New Roman" w:eastAsia="Times New Roman" w:hAnsi="Times New Roman" w:cs="Times New Roman"/>
          <w:sz w:val="24"/>
          <w:szCs w:val="24"/>
        </w:rPr>
        <w:t>Pass the building inspections and secure a Certificate of Occupancy</w:t>
      </w:r>
    </w:p>
    <w:p w:rsidR="00C47A00" w:rsidRPr="001D0C66" w:rsidRDefault="00B367BC">
      <w:pPr>
        <w:numPr>
          <w:ilvl w:val="0"/>
          <w:numId w:val="2"/>
        </w:numPr>
        <w:pBdr>
          <w:top w:val="nil"/>
          <w:left w:val="nil"/>
          <w:bottom w:val="nil"/>
          <w:right w:val="nil"/>
          <w:between w:val="nil"/>
        </w:pBdr>
        <w:tabs>
          <w:tab w:val="left" w:pos="990"/>
        </w:tabs>
        <w:spacing w:line="480" w:lineRule="auto"/>
        <w:rPr>
          <w:rFonts w:ascii="Times New Roman" w:eastAsia="Times New Roman" w:hAnsi="Times New Roman" w:cs="Times New Roman"/>
          <w:sz w:val="24"/>
          <w:szCs w:val="24"/>
        </w:rPr>
      </w:pPr>
      <w:r w:rsidRPr="001D0C66">
        <w:rPr>
          <w:rFonts w:ascii="Times New Roman" w:eastAsia="Times New Roman" w:hAnsi="Times New Roman" w:cs="Times New Roman"/>
          <w:sz w:val="24"/>
          <w:szCs w:val="24"/>
        </w:rPr>
        <w:t xml:space="preserve">Consult local government officials to aid in compliance with regulatory </w:t>
      </w:r>
      <w:r w:rsidR="001D0C66">
        <w:rPr>
          <w:rFonts w:ascii="Times New Roman" w:eastAsia="Times New Roman" w:hAnsi="Times New Roman" w:cs="Times New Roman"/>
          <w:sz w:val="24"/>
          <w:szCs w:val="24"/>
        </w:rPr>
        <w:t>r</w:t>
      </w:r>
      <w:r w:rsidRPr="001D0C66">
        <w:rPr>
          <w:rFonts w:ascii="Times New Roman" w:eastAsia="Times New Roman" w:hAnsi="Times New Roman" w:cs="Times New Roman"/>
          <w:sz w:val="24"/>
          <w:szCs w:val="24"/>
        </w:rPr>
        <w:t>equirements</w:t>
      </w:r>
    </w:p>
    <w:p w:rsidR="00C47A00" w:rsidRPr="001D0C66" w:rsidRDefault="00B367BC">
      <w:pPr>
        <w:numPr>
          <w:ilvl w:val="0"/>
          <w:numId w:val="2"/>
        </w:numPr>
        <w:pBdr>
          <w:top w:val="nil"/>
          <w:left w:val="nil"/>
          <w:bottom w:val="nil"/>
          <w:right w:val="nil"/>
          <w:between w:val="nil"/>
        </w:pBdr>
        <w:tabs>
          <w:tab w:val="left" w:pos="990"/>
        </w:tabs>
        <w:spacing w:line="480" w:lineRule="auto"/>
        <w:rPr>
          <w:rFonts w:ascii="Times New Roman" w:eastAsia="Times New Roman" w:hAnsi="Times New Roman" w:cs="Times New Roman"/>
          <w:sz w:val="24"/>
          <w:szCs w:val="24"/>
        </w:rPr>
      </w:pPr>
      <w:r w:rsidRPr="001D0C66">
        <w:rPr>
          <w:rFonts w:ascii="Times New Roman" w:eastAsia="Times New Roman" w:hAnsi="Times New Roman" w:cs="Times New Roman"/>
          <w:sz w:val="24"/>
          <w:szCs w:val="24"/>
        </w:rPr>
        <w:t>Contact ADP to set up proper security systems</w:t>
      </w:r>
    </w:p>
    <w:p w:rsidR="00C47A00" w:rsidRPr="001D0C66" w:rsidRDefault="00B367BC">
      <w:pPr>
        <w:numPr>
          <w:ilvl w:val="0"/>
          <w:numId w:val="2"/>
        </w:numPr>
        <w:pBdr>
          <w:top w:val="nil"/>
          <w:left w:val="nil"/>
          <w:bottom w:val="nil"/>
          <w:right w:val="nil"/>
          <w:between w:val="nil"/>
        </w:pBdr>
        <w:tabs>
          <w:tab w:val="left" w:pos="990"/>
        </w:tabs>
        <w:spacing w:line="480" w:lineRule="auto"/>
        <w:rPr>
          <w:rFonts w:ascii="Times New Roman" w:eastAsia="Times New Roman" w:hAnsi="Times New Roman" w:cs="Times New Roman"/>
          <w:sz w:val="24"/>
          <w:szCs w:val="24"/>
        </w:rPr>
      </w:pPr>
      <w:r w:rsidRPr="001D0C66">
        <w:rPr>
          <w:rFonts w:ascii="Times New Roman" w:eastAsia="Times New Roman" w:hAnsi="Times New Roman" w:cs="Times New Roman"/>
          <w:sz w:val="24"/>
          <w:szCs w:val="24"/>
        </w:rPr>
        <w:t>Technical walkthrough and installation of internet and access points for patrons</w:t>
      </w:r>
    </w:p>
    <w:p w:rsidR="00C47A00" w:rsidRPr="001D0C66" w:rsidRDefault="00B367BC">
      <w:pPr>
        <w:numPr>
          <w:ilvl w:val="0"/>
          <w:numId w:val="2"/>
        </w:numPr>
        <w:pBdr>
          <w:top w:val="nil"/>
          <w:left w:val="nil"/>
          <w:bottom w:val="nil"/>
          <w:right w:val="nil"/>
          <w:between w:val="nil"/>
        </w:pBdr>
        <w:tabs>
          <w:tab w:val="left" w:pos="990"/>
        </w:tabs>
        <w:spacing w:line="480" w:lineRule="auto"/>
        <w:rPr>
          <w:rFonts w:ascii="Times New Roman" w:eastAsia="Times New Roman" w:hAnsi="Times New Roman" w:cs="Times New Roman"/>
          <w:sz w:val="24"/>
          <w:szCs w:val="24"/>
        </w:rPr>
      </w:pPr>
      <w:bookmarkStart w:id="15" w:name="_zbotvuusziwj" w:colFirst="0" w:colLast="0"/>
      <w:bookmarkEnd w:id="15"/>
      <w:r w:rsidRPr="001D0C66">
        <w:rPr>
          <w:rFonts w:ascii="Times New Roman" w:eastAsia="Times New Roman" w:hAnsi="Times New Roman" w:cs="Times New Roman"/>
          <w:sz w:val="24"/>
          <w:szCs w:val="24"/>
        </w:rPr>
        <w:t xml:space="preserve">Technical setup of all </w:t>
      </w:r>
      <w:r w:rsidR="00A7587A" w:rsidRPr="001D0C66">
        <w:rPr>
          <w:rFonts w:ascii="Times New Roman" w:eastAsia="Times New Roman" w:hAnsi="Times New Roman" w:cs="Times New Roman"/>
          <w:sz w:val="24"/>
          <w:szCs w:val="24"/>
        </w:rPr>
        <w:t>business-related</w:t>
      </w:r>
      <w:r w:rsidRPr="001D0C66">
        <w:rPr>
          <w:rFonts w:ascii="Times New Roman" w:eastAsia="Times New Roman" w:hAnsi="Times New Roman" w:cs="Times New Roman"/>
          <w:sz w:val="24"/>
          <w:szCs w:val="24"/>
        </w:rPr>
        <w:t xml:space="preserve"> computers and payment terminals</w:t>
      </w:r>
    </w:p>
    <w:p w:rsidR="00C47A00" w:rsidRPr="001D0C66" w:rsidRDefault="00B367BC">
      <w:pPr>
        <w:numPr>
          <w:ilvl w:val="0"/>
          <w:numId w:val="2"/>
        </w:numPr>
        <w:pBdr>
          <w:top w:val="nil"/>
          <w:left w:val="nil"/>
          <w:bottom w:val="nil"/>
          <w:right w:val="nil"/>
          <w:between w:val="nil"/>
        </w:pBdr>
        <w:tabs>
          <w:tab w:val="left" w:pos="990"/>
        </w:tabs>
        <w:spacing w:line="480" w:lineRule="auto"/>
        <w:rPr>
          <w:rFonts w:ascii="Times New Roman" w:eastAsia="Times New Roman" w:hAnsi="Times New Roman" w:cs="Times New Roman"/>
          <w:sz w:val="24"/>
          <w:szCs w:val="24"/>
        </w:rPr>
      </w:pPr>
      <w:bookmarkStart w:id="16" w:name="_glnxt6ncvij1" w:colFirst="0" w:colLast="0"/>
      <w:bookmarkEnd w:id="16"/>
      <w:r w:rsidRPr="001D0C66">
        <w:rPr>
          <w:rFonts w:ascii="Times New Roman" w:eastAsia="Times New Roman" w:hAnsi="Times New Roman" w:cs="Times New Roman"/>
          <w:sz w:val="24"/>
          <w:szCs w:val="24"/>
        </w:rPr>
        <w:t>Complete project within allocated budget and timeframe</w:t>
      </w:r>
    </w:p>
    <w:p w:rsidR="00C47A00" w:rsidRPr="001D0C66" w:rsidRDefault="00B367BC">
      <w:pPr>
        <w:numPr>
          <w:ilvl w:val="0"/>
          <w:numId w:val="2"/>
        </w:numPr>
        <w:pBdr>
          <w:top w:val="nil"/>
          <w:left w:val="nil"/>
          <w:bottom w:val="nil"/>
          <w:right w:val="nil"/>
          <w:between w:val="nil"/>
        </w:pBdr>
        <w:tabs>
          <w:tab w:val="left" w:pos="990"/>
        </w:tabs>
        <w:spacing w:line="480" w:lineRule="auto"/>
        <w:rPr>
          <w:rFonts w:ascii="Times New Roman" w:eastAsia="Times New Roman" w:hAnsi="Times New Roman" w:cs="Times New Roman"/>
          <w:sz w:val="24"/>
          <w:szCs w:val="24"/>
        </w:rPr>
      </w:pPr>
      <w:bookmarkStart w:id="17" w:name="_tdyj61yx2vh6" w:colFirst="0" w:colLast="0"/>
      <w:bookmarkEnd w:id="17"/>
      <w:r w:rsidRPr="001D0C66">
        <w:rPr>
          <w:rFonts w:ascii="Times New Roman" w:eastAsia="Times New Roman" w:hAnsi="Times New Roman" w:cs="Times New Roman"/>
          <w:sz w:val="24"/>
          <w:szCs w:val="24"/>
        </w:rPr>
        <w:t>Comply with the Green Building Act of 2006</w:t>
      </w:r>
    </w:p>
    <w:p w:rsidR="00C47A00" w:rsidRPr="001D0C66" w:rsidRDefault="00B367BC">
      <w:pPr>
        <w:numPr>
          <w:ilvl w:val="0"/>
          <w:numId w:val="2"/>
        </w:numPr>
        <w:pBdr>
          <w:top w:val="nil"/>
          <w:left w:val="nil"/>
          <w:bottom w:val="nil"/>
          <w:right w:val="nil"/>
          <w:between w:val="nil"/>
        </w:pBdr>
        <w:tabs>
          <w:tab w:val="left" w:pos="990"/>
        </w:tabs>
        <w:spacing w:line="480" w:lineRule="auto"/>
        <w:rPr>
          <w:rFonts w:ascii="Times New Roman" w:eastAsia="Times New Roman" w:hAnsi="Times New Roman" w:cs="Times New Roman"/>
          <w:sz w:val="24"/>
          <w:szCs w:val="24"/>
        </w:rPr>
      </w:pPr>
      <w:bookmarkStart w:id="18" w:name="_1fqdqujav9de" w:colFirst="0" w:colLast="0"/>
      <w:bookmarkEnd w:id="18"/>
      <w:r w:rsidRPr="001D0C66">
        <w:rPr>
          <w:rFonts w:ascii="Times New Roman" w:eastAsia="Times New Roman" w:hAnsi="Times New Roman" w:cs="Times New Roman"/>
          <w:sz w:val="24"/>
          <w:szCs w:val="24"/>
        </w:rPr>
        <w:t>Pay employees above minimum wage ($13) with benefits guaranteed or Comply with the State Minimum Wage and Overtime Law</w:t>
      </w:r>
    </w:p>
    <w:p w:rsidR="00C47A00" w:rsidRPr="001D0C66" w:rsidRDefault="00B367BC">
      <w:pPr>
        <w:numPr>
          <w:ilvl w:val="0"/>
          <w:numId w:val="2"/>
        </w:numPr>
        <w:pBdr>
          <w:top w:val="nil"/>
          <w:left w:val="nil"/>
          <w:bottom w:val="nil"/>
          <w:right w:val="nil"/>
          <w:between w:val="nil"/>
        </w:pBdr>
        <w:tabs>
          <w:tab w:val="left" w:pos="990"/>
        </w:tabs>
        <w:spacing w:line="480" w:lineRule="auto"/>
        <w:rPr>
          <w:rFonts w:ascii="Times New Roman" w:eastAsia="Times New Roman" w:hAnsi="Times New Roman" w:cs="Times New Roman"/>
          <w:sz w:val="24"/>
          <w:szCs w:val="24"/>
        </w:rPr>
      </w:pPr>
      <w:bookmarkStart w:id="19" w:name="_k6wxrnv87bqn" w:colFirst="0" w:colLast="0"/>
      <w:bookmarkEnd w:id="19"/>
      <w:r w:rsidRPr="001D0C66">
        <w:rPr>
          <w:rFonts w:ascii="Times New Roman" w:eastAsia="Times New Roman" w:hAnsi="Times New Roman" w:cs="Times New Roman"/>
          <w:sz w:val="24"/>
          <w:szCs w:val="24"/>
        </w:rPr>
        <w:t>Conduct the project in five phases</w:t>
      </w:r>
    </w:p>
    <w:p w:rsidR="00C47A00" w:rsidRPr="001D0C66" w:rsidRDefault="00B367BC" w:rsidP="001D0C66">
      <w:pPr>
        <w:tabs>
          <w:tab w:val="left" w:pos="990"/>
        </w:tabs>
        <w:spacing w:before="240" w:after="240" w:line="480" w:lineRule="auto"/>
        <w:rPr>
          <w:rFonts w:ascii="Times New Roman" w:eastAsia="Times New Roman" w:hAnsi="Times New Roman" w:cs="Times New Roman"/>
          <w:b/>
          <w:bCs/>
          <w:sz w:val="24"/>
          <w:szCs w:val="24"/>
        </w:rPr>
      </w:pPr>
      <w:bookmarkStart w:id="20" w:name="_909ovojbhw2i" w:colFirst="0" w:colLast="0"/>
      <w:bookmarkEnd w:id="20"/>
      <w:r w:rsidRPr="001D0C66">
        <w:rPr>
          <w:rFonts w:ascii="Times New Roman" w:eastAsia="Times New Roman" w:hAnsi="Times New Roman" w:cs="Times New Roman"/>
          <w:b/>
          <w:bCs/>
          <w:sz w:val="24"/>
          <w:szCs w:val="24"/>
        </w:rPr>
        <w:t xml:space="preserve"> Overall Project Risks </w:t>
      </w:r>
    </w:p>
    <w:p w:rsidR="00C47A00" w:rsidRPr="001D0C66" w:rsidRDefault="00B367BC">
      <w:pPr>
        <w:tabs>
          <w:tab w:val="left" w:pos="990"/>
        </w:tabs>
        <w:spacing w:line="480" w:lineRule="auto"/>
        <w:rPr>
          <w:rFonts w:ascii="Times New Roman" w:eastAsia="Times New Roman" w:hAnsi="Times New Roman" w:cs="Times New Roman"/>
          <w:sz w:val="24"/>
          <w:szCs w:val="24"/>
        </w:rPr>
      </w:pPr>
      <w:r w:rsidRPr="001D0C66">
        <w:rPr>
          <w:rFonts w:ascii="Times New Roman" w:eastAsia="Times New Roman" w:hAnsi="Times New Roman" w:cs="Times New Roman"/>
          <w:sz w:val="24"/>
          <w:szCs w:val="24"/>
        </w:rPr>
        <w:tab/>
        <w:t>All projects have some associated risk so, it is important to be able to find a balance between risks and rewards that works in favor of the success of the project; risk management identifies and manages risk in a controlled manner (</w:t>
      </w:r>
      <w:r w:rsidRPr="001D0C66">
        <w:rPr>
          <w:rFonts w:ascii="Times New Roman" w:eastAsia="Times New Roman" w:hAnsi="Times New Roman" w:cs="Times New Roman"/>
          <w:sz w:val="24"/>
          <w:szCs w:val="24"/>
          <w:highlight w:val="white"/>
        </w:rPr>
        <w:t xml:space="preserve">Project Management Institute, 2017). </w:t>
      </w:r>
    </w:p>
    <w:p w:rsidR="00C47A00" w:rsidRPr="001D0C66" w:rsidRDefault="00B367BC">
      <w:pPr>
        <w:numPr>
          <w:ilvl w:val="0"/>
          <w:numId w:val="4"/>
        </w:numPr>
        <w:tabs>
          <w:tab w:val="left" w:pos="990"/>
        </w:tabs>
        <w:spacing w:line="480" w:lineRule="auto"/>
        <w:rPr>
          <w:rFonts w:ascii="Times New Roman" w:eastAsia="Times New Roman" w:hAnsi="Times New Roman" w:cs="Times New Roman"/>
          <w:sz w:val="24"/>
          <w:szCs w:val="24"/>
        </w:rPr>
      </w:pPr>
      <w:r w:rsidRPr="001D0C66">
        <w:rPr>
          <w:rFonts w:ascii="Times New Roman" w:eastAsia="Times New Roman" w:hAnsi="Times New Roman" w:cs="Times New Roman"/>
          <w:sz w:val="24"/>
          <w:szCs w:val="24"/>
        </w:rPr>
        <w:t>Since the idea in this project is new, there is a high risk that the business will fail in various areas during the first five years.</w:t>
      </w:r>
    </w:p>
    <w:p w:rsidR="00C47A00" w:rsidRPr="001D0C66" w:rsidRDefault="00B367BC">
      <w:pPr>
        <w:numPr>
          <w:ilvl w:val="0"/>
          <w:numId w:val="4"/>
        </w:numPr>
        <w:tabs>
          <w:tab w:val="left" w:pos="990"/>
        </w:tabs>
        <w:spacing w:line="480" w:lineRule="auto"/>
        <w:rPr>
          <w:rFonts w:ascii="Times New Roman" w:eastAsia="Times New Roman" w:hAnsi="Times New Roman" w:cs="Times New Roman"/>
          <w:sz w:val="24"/>
          <w:szCs w:val="24"/>
        </w:rPr>
      </w:pPr>
      <w:r w:rsidRPr="001D0C66">
        <w:rPr>
          <w:rFonts w:ascii="Times New Roman" w:eastAsia="Times New Roman" w:hAnsi="Times New Roman" w:cs="Times New Roman"/>
          <w:sz w:val="24"/>
          <w:szCs w:val="24"/>
        </w:rPr>
        <w:t>Making a budget for this type of a project is time consuming because it involves</w:t>
      </w:r>
      <w:r w:rsidR="001D0C66">
        <w:rPr>
          <w:rFonts w:ascii="Times New Roman" w:eastAsia="Times New Roman" w:hAnsi="Times New Roman" w:cs="Times New Roman"/>
          <w:sz w:val="24"/>
          <w:szCs w:val="24"/>
        </w:rPr>
        <w:t xml:space="preserve"> </w:t>
      </w:r>
      <w:r w:rsidRPr="001D0C66">
        <w:rPr>
          <w:rFonts w:ascii="Times New Roman" w:eastAsia="Times New Roman" w:hAnsi="Times New Roman" w:cs="Times New Roman"/>
          <w:sz w:val="24"/>
          <w:szCs w:val="24"/>
        </w:rPr>
        <w:t>various deliverables.</w:t>
      </w:r>
    </w:p>
    <w:p w:rsidR="00C47A00" w:rsidRPr="001D0C66" w:rsidRDefault="00B367BC">
      <w:pPr>
        <w:numPr>
          <w:ilvl w:val="0"/>
          <w:numId w:val="4"/>
        </w:numPr>
        <w:tabs>
          <w:tab w:val="left" w:pos="990"/>
        </w:tabs>
        <w:spacing w:line="480" w:lineRule="auto"/>
        <w:rPr>
          <w:rFonts w:ascii="Times New Roman" w:eastAsia="Times New Roman" w:hAnsi="Times New Roman" w:cs="Times New Roman"/>
          <w:sz w:val="24"/>
          <w:szCs w:val="24"/>
        </w:rPr>
      </w:pPr>
      <w:r w:rsidRPr="001D0C66">
        <w:rPr>
          <w:rFonts w:ascii="Times New Roman" w:eastAsia="Times New Roman" w:hAnsi="Times New Roman" w:cs="Times New Roman"/>
          <w:sz w:val="24"/>
          <w:szCs w:val="24"/>
        </w:rPr>
        <w:t>Fire outbreaks are very common in cafes since a lot of cooking is involved. When this happens, huge losses can occur.</w:t>
      </w:r>
    </w:p>
    <w:p w:rsidR="00C47A00" w:rsidRPr="001D0C66" w:rsidRDefault="00B367BC">
      <w:pPr>
        <w:numPr>
          <w:ilvl w:val="0"/>
          <w:numId w:val="4"/>
        </w:numPr>
        <w:tabs>
          <w:tab w:val="left" w:pos="990"/>
        </w:tabs>
        <w:spacing w:line="480" w:lineRule="auto"/>
        <w:rPr>
          <w:rFonts w:ascii="Times New Roman" w:eastAsia="Times New Roman" w:hAnsi="Times New Roman" w:cs="Times New Roman"/>
          <w:sz w:val="24"/>
          <w:szCs w:val="24"/>
        </w:rPr>
      </w:pPr>
      <w:r w:rsidRPr="001D0C66">
        <w:rPr>
          <w:rFonts w:ascii="Times New Roman" w:eastAsia="Times New Roman" w:hAnsi="Times New Roman" w:cs="Times New Roman"/>
          <w:sz w:val="24"/>
          <w:szCs w:val="24"/>
        </w:rPr>
        <w:t>With business booming in this region, many similar projects are likely to b</w:t>
      </w:r>
      <w:r w:rsidR="001D0C66">
        <w:rPr>
          <w:rFonts w:ascii="Times New Roman" w:eastAsia="Times New Roman" w:hAnsi="Times New Roman" w:cs="Times New Roman"/>
          <w:sz w:val="24"/>
          <w:szCs w:val="24"/>
        </w:rPr>
        <w:t xml:space="preserve">e </w:t>
      </w:r>
      <w:r w:rsidRPr="001D0C66">
        <w:rPr>
          <w:rFonts w:ascii="Times New Roman" w:eastAsia="Times New Roman" w:hAnsi="Times New Roman" w:cs="Times New Roman"/>
          <w:sz w:val="24"/>
          <w:szCs w:val="24"/>
        </w:rPr>
        <w:t>initiated, leading to stiff competition.</w:t>
      </w:r>
    </w:p>
    <w:p w:rsidR="00C47A00" w:rsidRPr="001D0C66" w:rsidRDefault="00B367BC">
      <w:pPr>
        <w:numPr>
          <w:ilvl w:val="0"/>
          <w:numId w:val="4"/>
        </w:numPr>
        <w:tabs>
          <w:tab w:val="left" w:pos="990"/>
        </w:tabs>
        <w:spacing w:line="480" w:lineRule="auto"/>
        <w:rPr>
          <w:rFonts w:ascii="Times New Roman" w:eastAsia="Times New Roman" w:hAnsi="Times New Roman" w:cs="Times New Roman"/>
          <w:sz w:val="24"/>
          <w:szCs w:val="24"/>
        </w:rPr>
      </w:pPr>
      <w:r w:rsidRPr="001D0C66">
        <w:rPr>
          <w:rFonts w:ascii="Times New Roman" w:eastAsia="Times New Roman" w:hAnsi="Times New Roman" w:cs="Times New Roman"/>
          <w:sz w:val="24"/>
          <w:szCs w:val="24"/>
        </w:rPr>
        <w:t>Meeting salary demands of some of the experienced employees is going to be a</w:t>
      </w:r>
      <w:r w:rsidR="001D0C66">
        <w:rPr>
          <w:rFonts w:ascii="Times New Roman" w:eastAsia="Times New Roman" w:hAnsi="Times New Roman" w:cs="Times New Roman"/>
          <w:sz w:val="24"/>
          <w:szCs w:val="24"/>
        </w:rPr>
        <w:t xml:space="preserve"> </w:t>
      </w:r>
      <w:r w:rsidRPr="001D0C66">
        <w:rPr>
          <w:rFonts w:ascii="Times New Roman" w:eastAsia="Times New Roman" w:hAnsi="Times New Roman" w:cs="Times New Roman"/>
          <w:sz w:val="24"/>
          <w:szCs w:val="24"/>
        </w:rPr>
        <w:t>problem given that this is just a startup business.</w:t>
      </w:r>
    </w:p>
    <w:p w:rsidR="00C47A00" w:rsidRPr="001D0C66" w:rsidRDefault="00B367BC">
      <w:pPr>
        <w:pStyle w:val="Heading2"/>
        <w:spacing w:line="480" w:lineRule="auto"/>
        <w:jc w:val="left"/>
        <w:rPr>
          <w:rFonts w:ascii="Times New Roman" w:eastAsia="Times New Roman" w:hAnsi="Times New Roman" w:cs="Times New Roman"/>
          <w:sz w:val="24"/>
          <w:szCs w:val="24"/>
        </w:rPr>
      </w:pPr>
      <w:bookmarkStart w:id="21" w:name="_Toc34997025"/>
      <w:r w:rsidRPr="001D0C66">
        <w:rPr>
          <w:rFonts w:ascii="Times New Roman" w:eastAsia="Times New Roman" w:hAnsi="Times New Roman" w:cs="Times New Roman"/>
          <w:sz w:val="24"/>
          <w:szCs w:val="24"/>
        </w:rPr>
        <w:t>Milestone Schedule</w:t>
      </w:r>
      <w:bookmarkEnd w:id="21"/>
    </w:p>
    <w:tbl>
      <w:tblPr>
        <w:tblStyle w:val="a0"/>
        <w:tblW w:w="9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855"/>
        <w:gridCol w:w="2310"/>
        <w:gridCol w:w="5055"/>
        <w:gridCol w:w="1125"/>
      </w:tblGrid>
      <w:tr w:rsidR="00C47A00" w:rsidRPr="001D0C66">
        <w:trPr>
          <w:trHeight w:val="515"/>
        </w:trPr>
        <w:tc>
          <w:tcPr>
            <w:tcW w:w="855" w:type="dxa"/>
            <w:tcBorders>
              <w:top w:val="single" w:sz="4" w:space="0" w:color="000000"/>
              <w:left w:val="single" w:sz="4" w:space="0" w:color="000000"/>
              <w:bottom w:val="single" w:sz="4" w:space="0" w:color="000000"/>
              <w:right w:val="single" w:sz="4" w:space="0" w:color="000000"/>
            </w:tcBorders>
            <w:shd w:val="clear" w:color="auto" w:fill="CFE2F3"/>
            <w:tcMar>
              <w:top w:w="100" w:type="dxa"/>
              <w:left w:w="100" w:type="dxa"/>
              <w:bottom w:w="100" w:type="dxa"/>
              <w:right w:w="100" w:type="dxa"/>
            </w:tcMar>
          </w:tcPr>
          <w:p w:rsidR="00C47A00" w:rsidRPr="001D0C66" w:rsidRDefault="00B367BC">
            <w:pPr>
              <w:widowControl w:val="0"/>
              <w:pBdr>
                <w:top w:val="nil"/>
                <w:left w:val="nil"/>
                <w:bottom w:val="nil"/>
                <w:right w:val="nil"/>
                <w:between w:val="nil"/>
              </w:pBdr>
              <w:spacing w:line="276" w:lineRule="auto"/>
              <w:jc w:val="center"/>
              <w:rPr>
                <w:rFonts w:ascii="Times New Roman" w:eastAsia="Times New Roman" w:hAnsi="Times New Roman" w:cs="Times New Roman"/>
                <w:b/>
                <w:sz w:val="24"/>
                <w:szCs w:val="24"/>
              </w:rPr>
            </w:pPr>
            <w:r w:rsidRPr="001D0C66">
              <w:rPr>
                <w:rFonts w:ascii="Times New Roman" w:eastAsia="Times New Roman" w:hAnsi="Times New Roman" w:cs="Times New Roman"/>
                <w:b/>
                <w:sz w:val="24"/>
                <w:szCs w:val="24"/>
              </w:rPr>
              <w:t>Phase</w:t>
            </w:r>
          </w:p>
        </w:tc>
        <w:tc>
          <w:tcPr>
            <w:tcW w:w="2310" w:type="dxa"/>
            <w:tcBorders>
              <w:top w:val="single" w:sz="4" w:space="0" w:color="000000"/>
              <w:left w:val="single" w:sz="4" w:space="0" w:color="000000"/>
              <w:bottom w:val="single" w:sz="4" w:space="0" w:color="000000"/>
              <w:right w:val="single" w:sz="4" w:space="0" w:color="000000"/>
            </w:tcBorders>
            <w:shd w:val="clear" w:color="auto" w:fill="CFE2F3"/>
            <w:tcMar>
              <w:top w:w="100" w:type="dxa"/>
              <w:left w:w="100" w:type="dxa"/>
              <w:bottom w:w="100" w:type="dxa"/>
              <w:right w:w="100" w:type="dxa"/>
            </w:tcMar>
          </w:tcPr>
          <w:p w:rsidR="00C47A00" w:rsidRPr="001D0C66" w:rsidRDefault="00B367BC">
            <w:pPr>
              <w:widowControl w:val="0"/>
              <w:pBdr>
                <w:top w:val="nil"/>
                <w:left w:val="nil"/>
                <w:bottom w:val="nil"/>
                <w:right w:val="nil"/>
                <w:between w:val="nil"/>
              </w:pBdr>
              <w:spacing w:line="276" w:lineRule="auto"/>
              <w:jc w:val="center"/>
              <w:rPr>
                <w:rFonts w:ascii="Times New Roman" w:eastAsia="Times New Roman" w:hAnsi="Times New Roman" w:cs="Times New Roman"/>
                <w:b/>
                <w:sz w:val="24"/>
                <w:szCs w:val="24"/>
              </w:rPr>
            </w:pPr>
            <w:r w:rsidRPr="001D0C66">
              <w:rPr>
                <w:rFonts w:ascii="Times New Roman" w:eastAsia="Times New Roman" w:hAnsi="Times New Roman" w:cs="Times New Roman"/>
                <w:b/>
                <w:sz w:val="24"/>
                <w:szCs w:val="24"/>
              </w:rPr>
              <w:t>Goal(s)</w:t>
            </w:r>
          </w:p>
        </w:tc>
        <w:tc>
          <w:tcPr>
            <w:tcW w:w="5055" w:type="dxa"/>
            <w:tcBorders>
              <w:top w:val="single" w:sz="4" w:space="0" w:color="000000"/>
              <w:left w:val="single" w:sz="4" w:space="0" w:color="000000"/>
              <w:bottom w:val="single" w:sz="4" w:space="0" w:color="000000"/>
              <w:right w:val="single" w:sz="4" w:space="0" w:color="000000"/>
            </w:tcBorders>
            <w:shd w:val="clear" w:color="auto" w:fill="CFE2F3"/>
            <w:tcMar>
              <w:top w:w="100" w:type="dxa"/>
              <w:left w:w="100" w:type="dxa"/>
              <w:bottom w:w="100" w:type="dxa"/>
              <w:right w:w="100" w:type="dxa"/>
            </w:tcMar>
          </w:tcPr>
          <w:p w:rsidR="00C47A00" w:rsidRPr="001D0C66" w:rsidRDefault="00B367BC">
            <w:pPr>
              <w:widowControl w:val="0"/>
              <w:pBdr>
                <w:top w:val="nil"/>
                <w:left w:val="nil"/>
                <w:bottom w:val="nil"/>
                <w:right w:val="nil"/>
                <w:between w:val="nil"/>
              </w:pBdr>
              <w:spacing w:line="276" w:lineRule="auto"/>
              <w:jc w:val="center"/>
              <w:rPr>
                <w:rFonts w:ascii="Times New Roman" w:eastAsia="Times New Roman" w:hAnsi="Times New Roman" w:cs="Times New Roman"/>
                <w:b/>
                <w:sz w:val="24"/>
                <w:szCs w:val="24"/>
              </w:rPr>
            </w:pPr>
            <w:r w:rsidRPr="001D0C66">
              <w:rPr>
                <w:rFonts w:ascii="Times New Roman" w:eastAsia="Times New Roman" w:hAnsi="Times New Roman" w:cs="Times New Roman"/>
                <w:b/>
                <w:sz w:val="24"/>
                <w:szCs w:val="24"/>
              </w:rPr>
              <w:t>Milestones</w:t>
            </w:r>
          </w:p>
        </w:tc>
        <w:tc>
          <w:tcPr>
            <w:tcW w:w="1125" w:type="dxa"/>
            <w:tcBorders>
              <w:top w:val="single" w:sz="4" w:space="0" w:color="000000"/>
              <w:left w:val="single" w:sz="4" w:space="0" w:color="000000"/>
              <w:bottom w:val="single" w:sz="4" w:space="0" w:color="000000"/>
              <w:right w:val="single" w:sz="4" w:space="0" w:color="000000"/>
            </w:tcBorders>
            <w:shd w:val="clear" w:color="auto" w:fill="CFE2F3"/>
            <w:tcMar>
              <w:top w:w="100" w:type="dxa"/>
              <w:left w:w="100" w:type="dxa"/>
              <w:bottom w:w="100" w:type="dxa"/>
              <w:right w:w="100" w:type="dxa"/>
            </w:tcMar>
          </w:tcPr>
          <w:p w:rsidR="00C47A00" w:rsidRPr="001D0C66" w:rsidRDefault="00B367BC">
            <w:pPr>
              <w:widowControl w:val="0"/>
              <w:pBdr>
                <w:top w:val="nil"/>
                <w:left w:val="nil"/>
                <w:bottom w:val="nil"/>
                <w:right w:val="nil"/>
                <w:between w:val="nil"/>
              </w:pBdr>
              <w:spacing w:line="276" w:lineRule="auto"/>
              <w:jc w:val="center"/>
              <w:rPr>
                <w:rFonts w:ascii="Times New Roman" w:eastAsia="Times New Roman" w:hAnsi="Times New Roman" w:cs="Times New Roman"/>
                <w:b/>
                <w:sz w:val="24"/>
                <w:szCs w:val="24"/>
              </w:rPr>
            </w:pPr>
            <w:r w:rsidRPr="001D0C66">
              <w:rPr>
                <w:rFonts w:ascii="Times New Roman" w:eastAsia="Times New Roman" w:hAnsi="Times New Roman" w:cs="Times New Roman"/>
                <w:b/>
                <w:sz w:val="24"/>
                <w:szCs w:val="24"/>
              </w:rPr>
              <w:t>Deadline</w:t>
            </w:r>
          </w:p>
        </w:tc>
      </w:tr>
      <w:tr w:rsidR="00C47A00" w:rsidRPr="001D0C66">
        <w:trPr>
          <w:trHeight w:val="515"/>
        </w:trPr>
        <w:tc>
          <w:tcPr>
            <w:tcW w:w="855" w:type="dxa"/>
            <w:vMerge w:val="restar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47A00" w:rsidRPr="001D0C66" w:rsidRDefault="00B367BC">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r w:rsidRPr="001D0C66">
              <w:rPr>
                <w:rFonts w:ascii="Times New Roman" w:eastAsia="Times New Roman" w:hAnsi="Times New Roman" w:cs="Times New Roman"/>
                <w:b/>
                <w:sz w:val="24"/>
                <w:szCs w:val="24"/>
              </w:rPr>
              <w:t>I</w:t>
            </w:r>
          </w:p>
        </w:tc>
        <w:tc>
          <w:tcPr>
            <w:tcW w:w="2310" w:type="dxa"/>
            <w:vMerge w:val="restar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47A00" w:rsidRPr="001D0C66" w:rsidRDefault="00B367BC">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r w:rsidRPr="001D0C66">
              <w:rPr>
                <w:rFonts w:ascii="Times New Roman" w:eastAsia="Times New Roman" w:hAnsi="Times New Roman" w:cs="Times New Roman"/>
                <w:sz w:val="24"/>
                <w:szCs w:val="24"/>
              </w:rPr>
              <w:t>Secure Loans</w:t>
            </w:r>
          </w:p>
          <w:p w:rsidR="00C47A00" w:rsidRPr="001D0C66" w:rsidRDefault="00B367BC">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r w:rsidRPr="001D0C66">
              <w:rPr>
                <w:rFonts w:ascii="Times New Roman" w:eastAsia="Times New Roman" w:hAnsi="Times New Roman" w:cs="Times New Roman"/>
                <w:sz w:val="24"/>
                <w:szCs w:val="24"/>
              </w:rPr>
              <w:t>Secure Vendor Contracts</w:t>
            </w:r>
          </w:p>
        </w:tc>
        <w:tc>
          <w:tcPr>
            <w:tcW w:w="50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47A00" w:rsidRPr="001D0C66" w:rsidRDefault="00B367BC">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r w:rsidRPr="001D0C66">
              <w:rPr>
                <w:rFonts w:ascii="Times New Roman" w:eastAsia="Times New Roman" w:hAnsi="Times New Roman" w:cs="Times New Roman"/>
                <w:sz w:val="24"/>
                <w:szCs w:val="24"/>
              </w:rPr>
              <w:t xml:space="preserve">Business loan (60 days) </w:t>
            </w:r>
          </w:p>
        </w:tc>
        <w:tc>
          <w:tcPr>
            <w:tcW w:w="1125" w:type="dxa"/>
            <w:vMerge w:val="restart"/>
            <w:tcMar>
              <w:top w:w="100" w:type="dxa"/>
              <w:left w:w="100" w:type="dxa"/>
              <w:bottom w:w="100" w:type="dxa"/>
              <w:right w:w="100" w:type="dxa"/>
            </w:tcMar>
          </w:tcPr>
          <w:p w:rsidR="00C47A00" w:rsidRPr="001D0C66" w:rsidRDefault="00B367BC">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r w:rsidRPr="001D0C66">
              <w:rPr>
                <w:rFonts w:ascii="Times New Roman" w:eastAsia="Times New Roman" w:hAnsi="Times New Roman" w:cs="Times New Roman"/>
                <w:sz w:val="24"/>
                <w:szCs w:val="24"/>
              </w:rPr>
              <w:t>60 Days</w:t>
            </w:r>
          </w:p>
        </w:tc>
      </w:tr>
      <w:tr w:rsidR="00C47A00" w:rsidRPr="001D0C66">
        <w:trPr>
          <w:trHeight w:val="515"/>
        </w:trPr>
        <w:tc>
          <w:tcPr>
            <w:tcW w:w="855" w:type="dxa"/>
            <w:vMerge/>
            <w:tcBorders>
              <w:bottom w:val="single" w:sz="4" w:space="0" w:color="000000"/>
              <w:right w:val="single" w:sz="4" w:space="0" w:color="000000"/>
            </w:tcBorders>
            <w:shd w:val="clear" w:color="auto" w:fill="auto"/>
            <w:tcMar>
              <w:top w:w="100" w:type="dxa"/>
              <w:left w:w="100" w:type="dxa"/>
              <w:bottom w:w="100" w:type="dxa"/>
              <w:right w:w="100" w:type="dxa"/>
            </w:tcMar>
          </w:tcPr>
          <w:p w:rsidR="00C47A00" w:rsidRPr="001D0C66" w:rsidRDefault="00C47A00">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310" w:type="dxa"/>
            <w:vMerge/>
            <w:tcBorders>
              <w:bottom w:val="single" w:sz="4" w:space="0" w:color="000000"/>
              <w:right w:val="single" w:sz="4" w:space="0" w:color="000000"/>
            </w:tcBorders>
            <w:shd w:val="clear" w:color="auto" w:fill="auto"/>
            <w:tcMar>
              <w:top w:w="100" w:type="dxa"/>
              <w:left w:w="100" w:type="dxa"/>
              <w:bottom w:w="100" w:type="dxa"/>
              <w:right w:w="100" w:type="dxa"/>
            </w:tcMar>
          </w:tcPr>
          <w:p w:rsidR="00C47A00" w:rsidRPr="001D0C66" w:rsidRDefault="00C47A00">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505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rsidR="00C47A00" w:rsidRPr="001D0C66" w:rsidRDefault="00B367BC">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r w:rsidRPr="001D0C66">
              <w:rPr>
                <w:rFonts w:ascii="Times New Roman" w:eastAsia="Times New Roman" w:hAnsi="Times New Roman" w:cs="Times New Roman"/>
                <w:sz w:val="24"/>
                <w:szCs w:val="24"/>
              </w:rPr>
              <w:t>Food vendor (US foods contract)</w:t>
            </w:r>
          </w:p>
        </w:tc>
        <w:tc>
          <w:tcPr>
            <w:tcW w:w="1125" w:type="dxa"/>
            <w:vMerge/>
            <w:shd w:val="clear" w:color="auto" w:fill="auto"/>
            <w:tcMar>
              <w:top w:w="100" w:type="dxa"/>
              <w:left w:w="100" w:type="dxa"/>
              <w:bottom w:w="100" w:type="dxa"/>
              <w:right w:w="100" w:type="dxa"/>
            </w:tcMar>
          </w:tcPr>
          <w:p w:rsidR="00C47A00" w:rsidRPr="001D0C66" w:rsidRDefault="00C47A00">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r w:rsidR="00C47A00" w:rsidRPr="001D0C66">
        <w:trPr>
          <w:trHeight w:val="515"/>
        </w:trPr>
        <w:tc>
          <w:tcPr>
            <w:tcW w:w="855" w:type="dxa"/>
            <w:vMerge/>
            <w:tcBorders>
              <w:bottom w:val="single" w:sz="4" w:space="0" w:color="000000"/>
              <w:right w:val="single" w:sz="4" w:space="0" w:color="000000"/>
            </w:tcBorders>
            <w:shd w:val="clear" w:color="auto" w:fill="auto"/>
            <w:tcMar>
              <w:top w:w="100" w:type="dxa"/>
              <w:left w:w="100" w:type="dxa"/>
              <w:bottom w:w="100" w:type="dxa"/>
              <w:right w:w="100" w:type="dxa"/>
            </w:tcMar>
          </w:tcPr>
          <w:p w:rsidR="00C47A00" w:rsidRPr="001D0C66" w:rsidRDefault="00C47A00">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310" w:type="dxa"/>
            <w:vMerge/>
            <w:tcBorders>
              <w:bottom w:val="single" w:sz="4" w:space="0" w:color="000000"/>
              <w:right w:val="single" w:sz="4" w:space="0" w:color="000000"/>
            </w:tcBorders>
            <w:shd w:val="clear" w:color="auto" w:fill="auto"/>
            <w:tcMar>
              <w:top w:w="100" w:type="dxa"/>
              <w:left w:w="100" w:type="dxa"/>
              <w:bottom w:w="100" w:type="dxa"/>
              <w:right w:w="100" w:type="dxa"/>
            </w:tcMar>
          </w:tcPr>
          <w:p w:rsidR="00C47A00" w:rsidRPr="001D0C66" w:rsidRDefault="00C47A00">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505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rsidR="00C47A00" w:rsidRPr="001D0C66" w:rsidRDefault="00B367BC">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r w:rsidRPr="001D0C66">
              <w:rPr>
                <w:rFonts w:ascii="Times New Roman" w:eastAsia="Times New Roman" w:hAnsi="Times New Roman" w:cs="Times New Roman"/>
                <w:sz w:val="24"/>
                <w:szCs w:val="24"/>
              </w:rPr>
              <w:t>Daily consumables / housekeeping supplies</w:t>
            </w:r>
          </w:p>
        </w:tc>
        <w:tc>
          <w:tcPr>
            <w:tcW w:w="1125" w:type="dxa"/>
            <w:vMerge/>
            <w:shd w:val="clear" w:color="auto" w:fill="auto"/>
            <w:tcMar>
              <w:top w:w="100" w:type="dxa"/>
              <w:left w:w="100" w:type="dxa"/>
              <w:bottom w:w="100" w:type="dxa"/>
              <w:right w:w="100" w:type="dxa"/>
            </w:tcMar>
          </w:tcPr>
          <w:p w:rsidR="00C47A00" w:rsidRPr="001D0C66" w:rsidRDefault="00C47A00">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r w:rsidR="00C47A00" w:rsidRPr="001D0C66">
        <w:trPr>
          <w:trHeight w:val="740"/>
        </w:trPr>
        <w:tc>
          <w:tcPr>
            <w:tcW w:w="855" w:type="dxa"/>
            <w:vMerge/>
            <w:tcBorders>
              <w:bottom w:val="single" w:sz="4" w:space="0" w:color="000000"/>
              <w:right w:val="single" w:sz="4" w:space="0" w:color="000000"/>
            </w:tcBorders>
            <w:shd w:val="clear" w:color="auto" w:fill="auto"/>
            <w:tcMar>
              <w:top w:w="100" w:type="dxa"/>
              <w:left w:w="100" w:type="dxa"/>
              <w:bottom w:w="100" w:type="dxa"/>
              <w:right w:w="100" w:type="dxa"/>
            </w:tcMar>
          </w:tcPr>
          <w:p w:rsidR="00C47A00" w:rsidRPr="001D0C66" w:rsidRDefault="00C47A00">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310" w:type="dxa"/>
            <w:vMerge/>
            <w:tcBorders>
              <w:bottom w:val="single" w:sz="4" w:space="0" w:color="000000"/>
              <w:right w:val="single" w:sz="4" w:space="0" w:color="000000"/>
            </w:tcBorders>
            <w:shd w:val="clear" w:color="auto" w:fill="auto"/>
            <w:tcMar>
              <w:top w:w="100" w:type="dxa"/>
              <w:left w:w="100" w:type="dxa"/>
              <w:bottom w:w="100" w:type="dxa"/>
              <w:right w:w="100" w:type="dxa"/>
            </w:tcMar>
          </w:tcPr>
          <w:p w:rsidR="00C47A00" w:rsidRPr="001D0C66" w:rsidRDefault="00C47A00">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505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rsidR="00C47A00" w:rsidRPr="001D0C66" w:rsidRDefault="00B367BC">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r w:rsidRPr="001D0C66">
              <w:rPr>
                <w:rFonts w:ascii="Times New Roman" w:eastAsia="Times New Roman" w:hAnsi="Times New Roman" w:cs="Times New Roman"/>
                <w:sz w:val="24"/>
                <w:szCs w:val="24"/>
              </w:rPr>
              <w:t>Hire Waste Management</w:t>
            </w:r>
          </w:p>
        </w:tc>
        <w:tc>
          <w:tcPr>
            <w:tcW w:w="1125" w:type="dxa"/>
            <w:vMerge/>
            <w:shd w:val="clear" w:color="auto" w:fill="auto"/>
            <w:tcMar>
              <w:top w:w="100" w:type="dxa"/>
              <w:left w:w="100" w:type="dxa"/>
              <w:bottom w:w="100" w:type="dxa"/>
              <w:right w:w="100" w:type="dxa"/>
            </w:tcMar>
          </w:tcPr>
          <w:p w:rsidR="00C47A00" w:rsidRPr="001D0C66" w:rsidRDefault="00C47A00">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r w:rsidR="00C47A00" w:rsidRPr="001D0C66">
        <w:trPr>
          <w:trHeight w:val="515"/>
        </w:trPr>
        <w:tc>
          <w:tcPr>
            <w:tcW w:w="855" w:type="dxa"/>
            <w:vMerge/>
            <w:tcBorders>
              <w:bottom w:val="single" w:sz="4" w:space="0" w:color="000000"/>
              <w:right w:val="single" w:sz="4" w:space="0" w:color="000000"/>
            </w:tcBorders>
            <w:shd w:val="clear" w:color="auto" w:fill="auto"/>
            <w:tcMar>
              <w:top w:w="100" w:type="dxa"/>
              <w:left w:w="100" w:type="dxa"/>
              <w:bottom w:w="100" w:type="dxa"/>
              <w:right w:w="100" w:type="dxa"/>
            </w:tcMar>
          </w:tcPr>
          <w:p w:rsidR="00C47A00" w:rsidRPr="001D0C66" w:rsidRDefault="00C47A00">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310" w:type="dxa"/>
            <w:vMerge/>
            <w:tcBorders>
              <w:bottom w:val="single" w:sz="4" w:space="0" w:color="000000"/>
              <w:right w:val="single" w:sz="4" w:space="0" w:color="000000"/>
            </w:tcBorders>
            <w:shd w:val="clear" w:color="auto" w:fill="auto"/>
            <w:tcMar>
              <w:top w:w="100" w:type="dxa"/>
              <w:left w:w="100" w:type="dxa"/>
              <w:bottom w:w="100" w:type="dxa"/>
              <w:right w:w="100" w:type="dxa"/>
            </w:tcMar>
          </w:tcPr>
          <w:p w:rsidR="00C47A00" w:rsidRPr="001D0C66" w:rsidRDefault="00C47A00">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505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rsidR="00C47A00" w:rsidRPr="001D0C66" w:rsidRDefault="00B367BC">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r w:rsidRPr="001D0C66">
              <w:rPr>
                <w:rFonts w:ascii="Times New Roman" w:eastAsia="Times New Roman" w:hAnsi="Times New Roman" w:cs="Times New Roman"/>
                <w:sz w:val="24"/>
                <w:szCs w:val="24"/>
              </w:rPr>
              <w:t>Hire Pest Control</w:t>
            </w:r>
          </w:p>
        </w:tc>
        <w:tc>
          <w:tcPr>
            <w:tcW w:w="1125" w:type="dxa"/>
            <w:vMerge/>
            <w:shd w:val="clear" w:color="auto" w:fill="auto"/>
            <w:tcMar>
              <w:top w:w="100" w:type="dxa"/>
              <w:left w:w="100" w:type="dxa"/>
              <w:bottom w:w="100" w:type="dxa"/>
              <w:right w:w="100" w:type="dxa"/>
            </w:tcMar>
          </w:tcPr>
          <w:p w:rsidR="00C47A00" w:rsidRPr="001D0C66" w:rsidRDefault="00C47A00">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r w:rsidR="00C47A00" w:rsidRPr="001D0C66">
        <w:trPr>
          <w:trHeight w:val="515"/>
        </w:trPr>
        <w:tc>
          <w:tcPr>
            <w:tcW w:w="855" w:type="dxa"/>
            <w:vMerge w:val="restart"/>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rsidR="00C47A00" w:rsidRPr="001D0C66" w:rsidRDefault="00B367BC">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r w:rsidRPr="001D0C66">
              <w:rPr>
                <w:rFonts w:ascii="Times New Roman" w:eastAsia="Times New Roman" w:hAnsi="Times New Roman" w:cs="Times New Roman"/>
                <w:b/>
                <w:sz w:val="24"/>
                <w:szCs w:val="24"/>
              </w:rPr>
              <w:t>II</w:t>
            </w:r>
          </w:p>
        </w:tc>
        <w:tc>
          <w:tcPr>
            <w:tcW w:w="2310" w:type="dxa"/>
            <w:vMerge w:val="restart"/>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rsidR="00C47A00" w:rsidRPr="001D0C66" w:rsidRDefault="00B367BC">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r w:rsidRPr="001D0C66">
              <w:rPr>
                <w:rFonts w:ascii="Times New Roman" w:eastAsia="Times New Roman" w:hAnsi="Times New Roman" w:cs="Times New Roman"/>
                <w:sz w:val="24"/>
                <w:szCs w:val="24"/>
              </w:rPr>
              <w:t>Locate a space</w:t>
            </w:r>
          </w:p>
          <w:p w:rsidR="00C47A00" w:rsidRPr="001D0C66" w:rsidRDefault="00B367BC">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r w:rsidRPr="001D0C66">
              <w:rPr>
                <w:rFonts w:ascii="Times New Roman" w:eastAsia="Times New Roman" w:hAnsi="Times New Roman" w:cs="Times New Roman"/>
                <w:sz w:val="24"/>
                <w:szCs w:val="24"/>
              </w:rPr>
              <w:t>Begin design plan</w:t>
            </w:r>
          </w:p>
        </w:tc>
        <w:tc>
          <w:tcPr>
            <w:tcW w:w="505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rsidR="00C47A00" w:rsidRPr="001D0C66" w:rsidRDefault="00B367BC">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r w:rsidRPr="001D0C66">
              <w:rPr>
                <w:rFonts w:ascii="Times New Roman" w:eastAsia="Times New Roman" w:hAnsi="Times New Roman" w:cs="Times New Roman"/>
                <w:sz w:val="24"/>
                <w:szCs w:val="24"/>
              </w:rPr>
              <w:t xml:space="preserve">Hire realtor or builder? </w:t>
            </w:r>
          </w:p>
        </w:tc>
        <w:tc>
          <w:tcPr>
            <w:tcW w:w="1125" w:type="dxa"/>
            <w:vMerge w:val="restart"/>
            <w:shd w:val="clear" w:color="auto" w:fill="auto"/>
            <w:tcMar>
              <w:top w:w="100" w:type="dxa"/>
              <w:left w:w="100" w:type="dxa"/>
              <w:bottom w:w="100" w:type="dxa"/>
              <w:right w:w="100" w:type="dxa"/>
            </w:tcMar>
          </w:tcPr>
          <w:p w:rsidR="00C47A00" w:rsidRPr="001D0C66" w:rsidRDefault="00B367BC">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r w:rsidRPr="001D0C66">
              <w:rPr>
                <w:rFonts w:ascii="Times New Roman" w:eastAsia="Times New Roman" w:hAnsi="Times New Roman" w:cs="Times New Roman"/>
                <w:sz w:val="24"/>
                <w:szCs w:val="24"/>
              </w:rPr>
              <w:t xml:space="preserve"> 90 days</w:t>
            </w:r>
          </w:p>
        </w:tc>
      </w:tr>
      <w:tr w:rsidR="00C47A00" w:rsidRPr="001D0C66">
        <w:trPr>
          <w:trHeight w:val="515"/>
        </w:trPr>
        <w:tc>
          <w:tcPr>
            <w:tcW w:w="855" w:type="dxa"/>
            <w:vMerge/>
            <w:tcBorders>
              <w:bottom w:val="single" w:sz="4" w:space="0" w:color="000000"/>
              <w:right w:val="single" w:sz="4" w:space="0" w:color="000000"/>
            </w:tcBorders>
            <w:shd w:val="clear" w:color="auto" w:fill="auto"/>
            <w:tcMar>
              <w:top w:w="100" w:type="dxa"/>
              <w:left w:w="100" w:type="dxa"/>
              <w:bottom w:w="100" w:type="dxa"/>
              <w:right w:w="100" w:type="dxa"/>
            </w:tcMar>
          </w:tcPr>
          <w:p w:rsidR="00C47A00" w:rsidRPr="001D0C66" w:rsidRDefault="00C47A00">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310" w:type="dxa"/>
            <w:vMerge/>
            <w:tcBorders>
              <w:bottom w:val="single" w:sz="4" w:space="0" w:color="000000"/>
              <w:right w:val="single" w:sz="4" w:space="0" w:color="000000"/>
            </w:tcBorders>
            <w:shd w:val="clear" w:color="auto" w:fill="auto"/>
            <w:tcMar>
              <w:top w:w="100" w:type="dxa"/>
              <w:left w:w="100" w:type="dxa"/>
              <w:bottom w:w="100" w:type="dxa"/>
              <w:right w:w="100" w:type="dxa"/>
            </w:tcMar>
          </w:tcPr>
          <w:p w:rsidR="00C47A00" w:rsidRPr="001D0C66" w:rsidRDefault="00C47A00">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505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rsidR="00C47A00" w:rsidRPr="001D0C66" w:rsidRDefault="00B367BC">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r w:rsidRPr="001D0C66">
              <w:rPr>
                <w:rFonts w:ascii="Times New Roman" w:eastAsia="Times New Roman" w:hAnsi="Times New Roman" w:cs="Times New Roman"/>
                <w:sz w:val="24"/>
                <w:szCs w:val="24"/>
              </w:rPr>
              <w:t>Lease a space for the business</w:t>
            </w:r>
          </w:p>
        </w:tc>
        <w:tc>
          <w:tcPr>
            <w:tcW w:w="1125" w:type="dxa"/>
            <w:vMerge/>
            <w:shd w:val="clear" w:color="auto" w:fill="auto"/>
            <w:tcMar>
              <w:top w:w="100" w:type="dxa"/>
              <w:left w:w="100" w:type="dxa"/>
              <w:bottom w:w="100" w:type="dxa"/>
              <w:right w:w="100" w:type="dxa"/>
            </w:tcMar>
          </w:tcPr>
          <w:p w:rsidR="00C47A00" w:rsidRPr="001D0C66" w:rsidRDefault="00C47A00">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r w:rsidR="00C47A00" w:rsidRPr="001D0C66">
        <w:trPr>
          <w:trHeight w:val="515"/>
        </w:trPr>
        <w:tc>
          <w:tcPr>
            <w:tcW w:w="855" w:type="dxa"/>
            <w:vMerge/>
            <w:tcBorders>
              <w:bottom w:val="single" w:sz="4" w:space="0" w:color="000000"/>
              <w:right w:val="single" w:sz="4" w:space="0" w:color="000000"/>
            </w:tcBorders>
            <w:shd w:val="clear" w:color="auto" w:fill="auto"/>
            <w:tcMar>
              <w:top w:w="100" w:type="dxa"/>
              <w:left w:w="100" w:type="dxa"/>
              <w:bottom w:w="100" w:type="dxa"/>
              <w:right w:w="100" w:type="dxa"/>
            </w:tcMar>
          </w:tcPr>
          <w:p w:rsidR="00C47A00" w:rsidRPr="001D0C66" w:rsidRDefault="00C47A00">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310" w:type="dxa"/>
            <w:vMerge/>
            <w:tcBorders>
              <w:bottom w:val="single" w:sz="4" w:space="0" w:color="000000"/>
              <w:right w:val="single" w:sz="4" w:space="0" w:color="000000"/>
            </w:tcBorders>
            <w:shd w:val="clear" w:color="auto" w:fill="auto"/>
            <w:tcMar>
              <w:top w:w="100" w:type="dxa"/>
              <w:left w:w="100" w:type="dxa"/>
              <w:bottom w:w="100" w:type="dxa"/>
              <w:right w:w="100" w:type="dxa"/>
            </w:tcMar>
          </w:tcPr>
          <w:p w:rsidR="00C47A00" w:rsidRPr="001D0C66" w:rsidRDefault="00C47A00">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505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rsidR="00C47A00" w:rsidRPr="001D0C66" w:rsidRDefault="00B367BC">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r w:rsidRPr="001D0C66">
              <w:rPr>
                <w:rFonts w:ascii="Times New Roman" w:eastAsia="Times New Roman" w:hAnsi="Times New Roman" w:cs="Times New Roman"/>
                <w:sz w:val="24"/>
                <w:szCs w:val="24"/>
              </w:rPr>
              <w:t>Interior designer</w:t>
            </w:r>
          </w:p>
        </w:tc>
        <w:tc>
          <w:tcPr>
            <w:tcW w:w="1125" w:type="dxa"/>
            <w:vMerge/>
            <w:shd w:val="clear" w:color="auto" w:fill="auto"/>
            <w:tcMar>
              <w:top w:w="100" w:type="dxa"/>
              <w:left w:w="100" w:type="dxa"/>
              <w:bottom w:w="100" w:type="dxa"/>
              <w:right w:w="100" w:type="dxa"/>
            </w:tcMar>
          </w:tcPr>
          <w:p w:rsidR="00C47A00" w:rsidRPr="001D0C66" w:rsidRDefault="00C47A00">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r w:rsidR="00C47A00" w:rsidRPr="001D0C66">
        <w:trPr>
          <w:trHeight w:val="515"/>
        </w:trPr>
        <w:tc>
          <w:tcPr>
            <w:tcW w:w="855" w:type="dxa"/>
            <w:vMerge/>
            <w:tcBorders>
              <w:bottom w:val="single" w:sz="4" w:space="0" w:color="000000"/>
              <w:right w:val="single" w:sz="4" w:space="0" w:color="000000"/>
            </w:tcBorders>
            <w:shd w:val="clear" w:color="auto" w:fill="auto"/>
            <w:tcMar>
              <w:top w:w="100" w:type="dxa"/>
              <w:left w:w="100" w:type="dxa"/>
              <w:bottom w:w="100" w:type="dxa"/>
              <w:right w:w="100" w:type="dxa"/>
            </w:tcMar>
          </w:tcPr>
          <w:p w:rsidR="00C47A00" w:rsidRPr="001D0C66" w:rsidRDefault="00C47A00">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310" w:type="dxa"/>
            <w:vMerge/>
            <w:tcBorders>
              <w:bottom w:val="single" w:sz="4" w:space="0" w:color="000000"/>
              <w:right w:val="single" w:sz="4" w:space="0" w:color="000000"/>
            </w:tcBorders>
            <w:shd w:val="clear" w:color="auto" w:fill="auto"/>
            <w:tcMar>
              <w:top w:w="100" w:type="dxa"/>
              <w:left w:w="100" w:type="dxa"/>
              <w:bottom w:w="100" w:type="dxa"/>
              <w:right w:w="100" w:type="dxa"/>
            </w:tcMar>
          </w:tcPr>
          <w:p w:rsidR="00C47A00" w:rsidRPr="001D0C66" w:rsidRDefault="00C47A00">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505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rsidR="00C47A00" w:rsidRPr="001D0C66" w:rsidRDefault="00B367BC">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r w:rsidRPr="001D0C66">
              <w:rPr>
                <w:rFonts w:ascii="Times New Roman" w:eastAsia="Times New Roman" w:hAnsi="Times New Roman" w:cs="Times New Roman"/>
                <w:sz w:val="24"/>
                <w:szCs w:val="24"/>
              </w:rPr>
              <w:t>Furniture contract (multipurpose furniture)</w:t>
            </w:r>
          </w:p>
        </w:tc>
        <w:tc>
          <w:tcPr>
            <w:tcW w:w="1125" w:type="dxa"/>
            <w:vMerge/>
            <w:shd w:val="clear" w:color="auto" w:fill="auto"/>
            <w:tcMar>
              <w:top w:w="100" w:type="dxa"/>
              <w:left w:w="100" w:type="dxa"/>
              <w:bottom w:w="100" w:type="dxa"/>
              <w:right w:w="100" w:type="dxa"/>
            </w:tcMar>
          </w:tcPr>
          <w:p w:rsidR="00C47A00" w:rsidRPr="001D0C66" w:rsidRDefault="00C47A00">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r w:rsidR="00C47A00" w:rsidRPr="001D0C66">
        <w:trPr>
          <w:trHeight w:val="515"/>
        </w:trPr>
        <w:tc>
          <w:tcPr>
            <w:tcW w:w="855" w:type="dxa"/>
            <w:vMerge/>
            <w:tcBorders>
              <w:bottom w:val="single" w:sz="4" w:space="0" w:color="000000"/>
              <w:right w:val="single" w:sz="4" w:space="0" w:color="000000"/>
            </w:tcBorders>
            <w:shd w:val="clear" w:color="auto" w:fill="auto"/>
            <w:tcMar>
              <w:top w:w="100" w:type="dxa"/>
              <w:left w:w="100" w:type="dxa"/>
              <w:bottom w:w="100" w:type="dxa"/>
              <w:right w:w="100" w:type="dxa"/>
            </w:tcMar>
          </w:tcPr>
          <w:p w:rsidR="00C47A00" w:rsidRPr="001D0C66" w:rsidRDefault="00C47A00">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310" w:type="dxa"/>
            <w:vMerge/>
            <w:tcBorders>
              <w:bottom w:val="single" w:sz="4" w:space="0" w:color="000000"/>
              <w:right w:val="single" w:sz="4" w:space="0" w:color="000000"/>
            </w:tcBorders>
            <w:shd w:val="clear" w:color="auto" w:fill="auto"/>
            <w:tcMar>
              <w:top w:w="100" w:type="dxa"/>
              <w:left w:w="100" w:type="dxa"/>
              <w:bottom w:w="100" w:type="dxa"/>
              <w:right w:w="100" w:type="dxa"/>
            </w:tcMar>
          </w:tcPr>
          <w:p w:rsidR="00C47A00" w:rsidRPr="001D0C66" w:rsidRDefault="00C47A00">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505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rsidR="00C47A00" w:rsidRPr="001D0C66" w:rsidRDefault="00B367BC">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r w:rsidRPr="001D0C66">
              <w:rPr>
                <w:rFonts w:ascii="Times New Roman" w:eastAsia="Times New Roman" w:hAnsi="Times New Roman" w:cs="Times New Roman"/>
                <w:sz w:val="24"/>
                <w:szCs w:val="24"/>
              </w:rPr>
              <w:t>Landscaping company</w:t>
            </w:r>
          </w:p>
        </w:tc>
        <w:tc>
          <w:tcPr>
            <w:tcW w:w="1125" w:type="dxa"/>
            <w:vMerge/>
            <w:shd w:val="clear" w:color="auto" w:fill="auto"/>
            <w:tcMar>
              <w:top w:w="100" w:type="dxa"/>
              <w:left w:w="100" w:type="dxa"/>
              <w:bottom w:w="100" w:type="dxa"/>
              <w:right w:w="100" w:type="dxa"/>
            </w:tcMar>
          </w:tcPr>
          <w:p w:rsidR="00C47A00" w:rsidRPr="001D0C66" w:rsidRDefault="00C47A00">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r w:rsidR="00C47A00" w:rsidRPr="001D0C66">
        <w:trPr>
          <w:trHeight w:val="740"/>
        </w:trPr>
        <w:tc>
          <w:tcPr>
            <w:tcW w:w="855" w:type="dxa"/>
            <w:vMerge w:val="restart"/>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rsidR="00C47A00" w:rsidRPr="001D0C66" w:rsidRDefault="00B367BC">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r w:rsidRPr="001D0C66">
              <w:rPr>
                <w:rFonts w:ascii="Times New Roman" w:eastAsia="Times New Roman" w:hAnsi="Times New Roman" w:cs="Times New Roman"/>
                <w:b/>
                <w:sz w:val="24"/>
                <w:szCs w:val="24"/>
              </w:rPr>
              <w:t>III</w:t>
            </w:r>
          </w:p>
        </w:tc>
        <w:tc>
          <w:tcPr>
            <w:tcW w:w="2310" w:type="dxa"/>
            <w:vMerge w:val="restart"/>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rsidR="00C47A00" w:rsidRPr="001D0C66" w:rsidRDefault="00B367BC">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r w:rsidRPr="001D0C66">
              <w:rPr>
                <w:rFonts w:ascii="Times New Roman" w:eastAsia="Times New Roman" w:hAnsi="Times New Roman" w:cs="Times New Roman"/>
                <w:sz w:val="24"/>
                <w:szCs w:val="24"/>
              </w:rPr>
              <w:t xml:space="preserve"> Secure Permits</w:t>
            </w:r>
          </w:p>
        </w:tc>
        <w:tc>
          <w:tcPr>
            <w:tcW w:w="505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rsidR="00C47A00" w:rsidRPr="001D0C66" w:rsidRDefault="00B367BC">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r w:rsidRPr="001D0C66">
              <w:rPr>
                <w:rFonts w:ascii="Times New Roman" w:eastAsia="Times New Roman" w:hAnsi="Times New Roman" w:cs="Times New Roman"/>
                <w:sz w:val="24"/>
                <w:szCs w:val="24"/>
              </w:rPr>
              <w:t>Preventative Maintenance contract (regular</w:t>
            </w:r>
          </w:p>
          <w:p w:rsidR="00C47A00" w:rsidRPr="001D0C66" w:rsidRDefault="00B367BC">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r w:rsidRPr="001D0C66">
              <w:rPr>
                <w:rFonts w:ascii="Times New Roman" w:eastAsia="Times New Roman" w:hAnsi="Times New Roman" w:cs="Times New Roman"/>
                <w:sz w:val="24"/>
                <w:szCs w:val="24"/>
              </w:rPr>
              <w:t xml:space="preserve">  and emergency repairs)</w:t>
            </w:r>
          </w:p>
        </w:tc>
        <w:tc>
          <w:tcPr>
            <w:tcW w:w="1125" w:type="dxa"/>
            <w:vMerge w:val="restart"/>
            <w:shd w:val="clear" w:color="auto" w:fill="auto"/>
            <w:tcMar>
              <w:top w:w="100" w:type="dxa"/>
              <w:left w:w="100" w:type="dxa"/>
              <w:bottom w:w="100" w:type="dxa"/>
              <w:right w:w="100" w:type="dxa"/>
            </w:tcMar>
          </w:tcPr>
          <w:p w:rsidR="00C47A00" w:rsidRPr="001D0C66" w:rsidRDefault="00B367BC">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r w:rsidRPr="001D0C66">
              <w:rPr>
                <w:rFonts w:ascii="Times New Roman" w:eastAsia="Times New Roman" w:hAnsi="Times New Roman" w:cs="Times New Roman"/>
                <w:sz w:val="24"/>
                <w:szCs w:val="24"/>
              </w:rPr>
              <w:t xml:space="preserve">30 days </w:t>
            </w:r>
          </w:p>
        </w:tc>
      </w:tr>
      <w:tr w:rsidR="00C47A00" w:rsidRPr="001D0C66">
        <w:trPr>
          <w:trHeight w:val="740"/>
        </w:trPr>
        <w:tc>
          <w:tcPr>
            <w:tcW w:w="855" w:type="dxa"/>
            <w:vMerge/>
            <w:tcBorders>
              <w:bottom w:val="single" w:sz="4" w:space="0" w:color="000000"/>
              <w:right w:val="single" w:sz="4" w:space="0" w:color="000000"/>
            </w:tcBorders>
            <w:shd w:val="clear" w:color="auto" w:fill="auto"/>
            <w:tcMar>
              <w:top w:w="100" w:type="dxa"/>
              <w:left w:w="100" w:type="dxa"/>
              <w:bottom w:w="100" w:type="dxa"/>
              <w:right w:w="100" w:type="dxa"/>
            </w:tcMar>
          </w:tcPr>
          <w:p w:rsidR="00C47A00" w:rsidRPr="001D0C66" w:rsidRDefault="00C47A00">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310" w:type="dxa"/>
            <w:vMerge/>
            <w:tcBorders>
              <w:bottom w:val="single" w:sz="4" w:space="0" w:color="000000"/>
              <w:right w:val="single" w:sz="4" w:space="0" w:color="000000"/>
            </w:tcBorders>
            <w:shd w:val="clear" w:color="auto" w:fill="auto"/>
            <w:tcMar>
              <w:top w:w="100" w:type="dxa"/>
              <w:left w:w="100" w:type="dxa"/>
              <w:bottom w:w="100" w:type="dxa"/>
              <w:right w:w="100" w:type="dxa"/>
            </w:tcMar>
          </w:tcPr>
          <w:p w:rsidR="00C47A00" w:rsidRPr="001D0C66" w:rsidRDefault="00C47A00">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505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rsidR="00C47A00" w:rsidRPr="001D0C66" w:rsidRDefault="00B367BC">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r w:rsidRPr="001D0C66">
              <w:rPr>
                <w:rFonts w:ascii="Times New Roman" w:eastAsia="Times New Roman" w:hAnsi="Times New Roman" w:cs="Times New Roman"/>
                <w:sz w:val="24"/>
                <w:szCs w:val="24"/>
              </w:rPr>
              <w:t>IT company (set up networking and business</w:t>
            </w:r>
          </w:p>
          <w:p w:rsidR="00C47A00" w:rsidRPr="001D0C66" w:rsidRDefault="00B367BC">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r w:rsidRPr="001D0C66">
              <w:rPr>
                <w:rFonts w:ascii="Times New Roman" w:eastAsia="Times New Roman" w:hAnsi="Times New Roman" w:cs="Times New Roman"/>
                <w:sz w:val="24"/>
                <w:szCs w:val="24"/>
              </w:rPr>
              <w:t xml:space="preserve">  equipment)</w:t>
            </w:r>
          </w:p>
        </w:tc>
        <w:tc>
          <w:tcPr>
            <w:tcW w:w="1125" w:type="dxa"/>
            <w:vMerge/>
            <w:shd w:val="clear" w:color="auto" w:fill="auto"/>
            <w:tcMar>
              <w:top w:w="100" w:type="dxa"/>
              <w:left w:w="100" w:type="dxa"/>
              <w:bottom w:w="100" w:type="dxa"/>
              <w:right w:w="100" w:type="dxa"/>
            </w:tcMar>
          </w:tcPr>
          <w:p w:rsidR="00C47A00" w:rsidRPr="001D0C66" w:rsidRDefault="00C47A00">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r w:rsidR="00C47A00" w:rsidRPr="001D0C66">
        <w:trPr>
          <w:trHeight w:val="515"/>
        </w:trPr>
        <w:tc>
          <w:tcPr>
            <w:tcW w:w="855" w:type="dxa"/>
            <w:vMerge/>
            <w:tcBorders>
              <w:bottom w:val="single" w:sz="4" w:space="0" w:color="000000"/>
              <w:right w:val="single" w:sz="4" w:space="0" w:color="000000"/>
            </w:tcBorders>
            <w:shd w:val="clear" w:color="auto" w:fill="auto"/>
            <w:tcMar>
              <w:top w:w="100" w:type="dxa"/>
              <w:left w:w="100" w:type="dxa"/>
              <w:bottom w:w="100" w:type="dxa"/>
              <w:right w:w="100" w:type="dxa"/>
            </w:tcMar>
          </w:tcPr>
          <w:p w:rsidR="00C47A00" w:rsidRPr="001D0C66" w:rsidRDefault="00C47A00">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310" w:type="dxa"/>
            <w:vMerge/>
            <w:tcBorders>
              <w:bottom w:val="single" w:sz="4" w:space="0" w:color="000000"/>
              <w:right w:val="single" w:sz="4" w:space="0" w:color="000000"/>
            </w:tcBorders>
            <w:shd w:val="clear" w:color="auto" w:fill="auto"/>
            <w:tcMar>
              <w:top w:w="100" w:type="dxa"/>
              <w:left w:w="100" w:type="dxa"/>
              <w:bottom w:w="100" w:type="dxa"/>
              <w:right w:w="100" w:type="dxa"/>
            </w:tcMar>
          </w:tcPr>
          <w:p w:rsidR="00C47A00" w:rsidRPr="001D0C66" w:rsidRDefault="00C47A00">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505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rsidR="00C47A00" w:rsidRPr="001D0C66" w:rsidRDefault="00B367BC">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r w:rsidRPr="001D0C66">
              <w:rPr>
                <w:rFonts w:ascii="Times New Roman" w:eastAsia="Times New Roman" w:hAnsi="Times New Roman" w:cs="Times New Roman"/>
                <w:sz w:val="24"/>
                <w:szCs w:val="24"/>
              </w:rPr>
              <w:t xml:space="preserve"> Permit to operate in the county and state</w:t>
            </w:r>
          </w:p>
        </w:tc>
        <w:tc>
          <w:tcPr>
            <w:tcW w:w="1125" w:type="dxa"/>
            <w:vMerge/>
            <w:shd w:val="clear" w:color="auto" w:fill="auto"/>
            <w:tcMar>
              <w:top w:w="100" w:type="dxa"/>
              <w:left w:w="100" w:type="dxa"/>
              <w:bottom w:w="100" w:type="dxa"/>
              <w:right w:w="100" w:type="dxa"/>
            </w:tcMar>
          </w:tcPr>
          <w:p w:rsidR="00C47A00" w:rsidRPr="001D0C66" w:rsidRDefault="00C47A00">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r w:rsidR="00C47A00" w:rsidRPr="001D0C66">
        <w:trPr>
          <w:trHeight w:val="515"/>
        </w:trPr>
        <w:tc>
          <w:tcPr>
            <w:tcW w:w="855" w:type="dxa"/>
            <w:vMerge/>
            <w:tcBorders>
              <w:bottom w:val="single" w:sz="4" w:space="0" w:color="000000"/>
              <w:right w:val="single" w:sz="4" w:space="0" w:color="000000"/>
            </w:tcBorders>
            <w:shd w:val="clear" w:color="auto" w:fill="auto"/>
            <w:tcMar>
              <w:top w:w="100" w:type="dxa"/>
              <w:left w:w="100" w:type="dxa"/>
              <w:bottom w:w="100" w:type="dxa"/>
              <w:right w:w="100" w:type="dxa"/>
            </w:tcMar>
          </w:tcPr>
          <w:p w:rsidR="00C47A00" w:rsidRPr="001D0C66" w:rsidRDefault="00C47A00">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310" w:type="dxa"/>
            <w:vMerge/>
            <w:tcBorders>
              <w:bottom w:val="single" w:sz="4" w:space="0" w:color="000000"/>
              <w:right w:val="single" w:sz="4" w:space="0" w:color="000000"/>
            </w:tcBorders>
            <w:shd w:val="clear" w:color="auto" w:fill="auto"/>
            <w:tcMar>
              <w:top w:w="100" w:type="dxa"/>
              <w:left w:w="100" w:type="dxa"/>
              <w:bottom w:w="100" w:type="dxa"/>
              <w:right w:w="100" w:type="dxa"/>
            </w:tcMar>
          </w:tcPr>
          <w:p w:rsidR="00C47A00" w:rsidRPr="001D0C66" w:rsidRDefault="00C47A00">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505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rsidR="00C47A00" w:rsidRPr="001D0C66" w:rsidRDefault="00B367BC">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r w:rsidRPr="001D0C66">
              <w:rPr>
                <w:rFonts w:ascii="Times New Roman" w:eastAsia="Times New Roman" w:hAnsi="Times New Roman" w:cs="Times New Roman"/>
                <w:sz w:val="24"/>
                <w:szCs w:val="24"/>
              </w:rPr>
              <w:t xml:space="preserve"> Inspection and Security/Safety Permit</w:t>
            </w:r>
          </w:p>
        </w:tc>
        <w:tc>
          <w:tcPr>
            <w:tcW w:w="1125" w:type="dxa"/>
            <w:vMerge/>
            <w:shd w:val="clear" w:color="auto" w:fill="auto"/>
            <w:tcMar>
              <w:top w:w="100" w:type="dxa"/>
              <w:left w:w="100" w:type="dxa"/>
              <w:bottom w:w="100" w:type="dxa"/>
              <w:right w:w="100" w:type="dxa"/>
            </w:tcMar>
          </w:tcPr>
          <w:p w:rsidR="00C47A00" w:rsidRPr="001D0C66" w:rsidRDefault="00C47A00">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r w:rsidR="00C47A00" w:rsidRPr="001D0C66">
        <w:trPr>
          <w:trHeight w:val="515"/>
        </w:trPr>
        <w:tc>
          <w:tcPr>
            <w:tcW w:w="855" w:type="dxa"/>
            <w:vMerge/>
            <w:tcBorders>
              <w:bottom w:val="single" w:sz="4" w:space="0" w:color="000000"/>
              <w:right w:val="single" w:sz="4" w:space="0" w:color="000000"/>
            </w:tcBorders>
            <w:shd w:val="clear" w:color="auto" w:fill="auto"/>
            <w:tcMar>
              <w:top w:w="100" w:type="dxa"/>
              <w:left w:w="100" w:type="dxa"/>
              <w:bottom w:w="100" w:type="dxa"/>
              <w:right w:w="100" w:type="dxa"/>
            </w:tcMar>
          </w:tcPr>
          <w:p w:rsidR="00C47A00" w:rsidRPr="001D0C66" w:rsidRDefault="00C47A00">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310" w:type="dxa"/>
            <w:vMerge/>
            <w:tcBorders>
              <w:bottom w:val="single" w:sz="4" w:space="0" w:color="000000"/>
              <w:right w:val="single" w:sz="4" w:space="0" w:color="000000"/>
            </w:tcBorders>
            <w:shd w:val="clear" w:color="auto" w:fill="auto"/>
            <w:tcMar>
              <w:top w:w="100" w:type="dxa"/>
              <w:left w:w="100" w:type="dxa"/>
              <w:bottom w:w="100" w:type="dxa"/>
              <w:right w:w="100" w:type="dxa"/>
            </w:tcMar>
          </w:tcPr>
          <w:p w:rsidR="00C47A00" w:rsidRPr="001D0C66" w:rsidRDefault="00C47A00">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505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rsidR="00C47A00" w:rsidRPr="001D0C66" w:rsidRDefault="00B367BC">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r w:rsidRPr="001D0C66">
              <w:rPr>
                <w:rFonts w:ascii="Times New Roman" w:eastAsia="Times New Roman" w:hAnsi="Times New Roman" w:cs="Times New Roman"/>
                <w:sz w:val="24"/>
                <w:szCs w:val="24"/>
              </w:rPr>
              <w:t xml:space="preserve"> Food Service Permit</w:t>
            </w:r>
          </w:p>
        </w:tc>
        <w:tc>
          <w:tcPr>
            <w:tcW w:w="1125" w:type="dxa"/>
            <w:vMerge/>
            <w:shd w:val="clear" w:color="auto" w:fill="auto"/>
            <w:tcMar>
              <w:top w:w="100" w:type="dxa"/>
              <w:left w:w="100" w:type="dxa"/>
              <w:bottom w:w="100" w:type="dxa"/>
              <w:right w:w="100" w:type="dxa"/>
            </w:tcMar>
          </w:tcPr>
          <w:p w:rsidR="00C47A00" w:rsidRPr="001D0C66" w:rsidRDefault="00C47A00">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r w:rsidR="00C47A00" w:rsidRPr="001D0C66">
        <w:trPr>
          <w:trHeight w:val="575"/>
        </w:trPr>
        <w:tc>
          <w:tcPr>
            <w:tcW w:w="855" w:type="dxa"/>
            <w:vMerge w:val="restart"/>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rsidR="00C47A00" w:rsidRPr="001D0C66" w:rsidRDefault="00B367BC">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r w:rsidRPr="001D0C66">
              <w:rPr>
                <w:rFonts w:ascii="Times New Roman" w:eastAsia="Times New Roman" w:hAnsi="Times New Roman" w:cs="Times New Roman"/>
                <w:b/>
                <w:sz w:val="24"/>
                <w:szCs w:val="24"/>
              </w:rPr>
              <w:t>IV</w:t>
            </w:r>
          </w:p>
        </w:tc>
        <w:tc>
          <w:tcPr>
            <w:tcW w:w="2310" w:type="dxa"/>
            <w:vMerge w:val="restart"/>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rsidR="00C47A00" w:rsidRPr="001D0C66" w:rsidRDefault="00B367BC">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r w:rsidRPr="001D0C66">
              <w:rPr>
                <w:rFonts w:ascii="Times New Roman" w:eastAsia="Times New Roman" w:hAnsi="Times New Roman" w:cs="Times New Roman"/>
                <w:sz w:val="24"/>
                <w:szCs w:val="24"/>
              </w:rPr>
              <w:t>Marketing &amp; Sales</w:t>
            </w:r>
          </w:p>
        </w:tc>
        <w:tc>
          <w:tcPr>
            <w:tcW w:w="505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rsidR="00C47A00" w:rsidRPr="001D0C66" w:rsidRDefault="00B367BC">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r w:rsidRPr="001D0C66">
              <w:rPr>
                <w:rFonts w:ascii="Times New Roman" w:eastAsia="Times New Roman" w:hAnsi="Times New Roman" w:cs="Times New Roman"/>
                <w:sz w:val="24"/>
                <w:szCs w:val="24"/>
              </w:rPr>
              <w:t xml:space="preserve"> Begin marketing campaign (grand opening notice, coupon offers, etc.)</w:t>
            </w:r>
          </w:p>
        </w:tc>
        <w:tc>
          <w:tcPr>
            <w:tcW w:w="1125" w:type="dxa"/>
            <w:vMerge w:val="restart"/>
            <w:shd w:val="clear" w:color="auto" w:fill="auto"/>
            <w:tcMar>
              <w:top w:w="100" w:type="dxa"/>
              <w:left w:w="100" w:type="dxa"/>
              <w:bottom w:w="100" w:type="dxa"/>
              <w:right w:w="100" w:type="dxa"/>
            </w:tcMar>
          </w:tcPr>
          <w:p w:rsidR="00C47A00" w:rsidRPr="001D0C66" w:rsidRDefault="00B367BC">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r w:rsidRPr="001D0C66">
              <w:rPr>
                <w:rFonts w:ascii="Times New Roman" w:eastAsia="Times New Roman" w:hAnsi="Times New Roman" w:cs="Times New Roman"/>
                <w:sz w:val="24"/>
                <w:szCs w:val="24"/>
              </w:rPr>
              <w:t>60 days</w:t>
            </w:r>
          </w:p>
        </w:tc>
      </w:tr>
      <w:tr w:rsidR="00C47A00" w:rsidRPr="001D0C66">
        <w:trPr>
          <w:trHeight w:val="575"/>
        </w:trPr>
        <w:tc>
          <w:tcPr>
            <w:tcW w:w="855" w:type="dxa"/>
            <w:vMerge/>
            <w:tcBorders>
              <w:bottom w:val="single" w:sz="4" w:space="0" w:color="000000"/>
              <w:right w:val="single" w:sz="4" w:space="0" w:color="000000"/>
            </w:tcBorders>
            <w:shd w:val="clear" w:color="auto" w:fill="auto"/>
            <w:tcMar>
              <w:top w:w="100" w:type="dxa"/>
              <w:left w:w="100" w:type="dxa"/>
              <w:bottom w:w="100" w:type="dxa"/>
              <w:right w:w="100" w:type="dxa"/>
            </w:tcMar>
          </w:tcPr>
          <w:p w:rsidR="00C47A00" w:rsidRPr="001D0C66" w:rsidRDefault="00C47A00">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310" w:type="dxa"/>
            <w:vMerge/>
            <w:tcBorders>
              <w:bottom w:val="single" w:sz="4" w:space="0" w:color="000000"/>
              <w:right w:val="single" w:sz="4" w:space="0" w:color="000000"/>
            </w:tcBorders>
            <w:shd w:val="clear" w:color="auto" w:fill="auto"/>
            <w:tcMar>
              <w:top w:w="100" w:type="dxa"/>
              <w:left w:w="100" w:type="dxa"/>
              <w:bottom w:w="100" w:type="dxa"/>
              <w:right w:w="100" w:type="dxa"/>
            </w:tcMar>
          </w:tcPr>
          <w:p w:rsidR="00C47A00" w:rsidRPr="001D0C66" w:rsidRDefault="00C47A00">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505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rsidR="00C47A00" w:rsidRPr="001D0C66" w:rsidRDefault="00B367BC">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r w:rsidRPr="001D0C66">
              <w:rPr>
                <w:rFonts w:ascii="Times New Roman" w:eastAsia="Times New Roman" w:hAnsi="Times New Roman" w:cs="Times New Roman"/>
                <w:sz w:val="24"/>
                <w:szCs w:val="24"/>
              </w:rPr>
              <w:t xml:space="preserve"> Complete SWOT analysis for competition</w:t>
            </w:r>
          </w:p>
        </w:tc>
        <w:tc>
          <w:tcPr>
            <w:tcW w:w="1125" w:type="dxa"/>
            <w:vMerge/>
            <w:shd w:val="clear" w:color="auto" w:fill="auto"/>
            <w:tcMar>
              <w:top w:w="100" w:type="dxa"/>
              <w:left w:w="100" w:type="dxa"/>
              <w:bottom w:w="100" w:type="dxa"/>
              <w:right w:w="100" w:type="dxa"/>
            </w:tcMar>
          </w:tcPr>
          <w:p w:rsidR="00C47A00" w:rsidRPr="001D0C66" w:rsidRDefault="00C47A00">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r w:rsidR="00C47A00" w:rsidRPr="001D0C66">
        <w:trPr>
          <w:trHeight w:val="575"/>
        </w:trPr>
        <w:tc>
          <w:tcPr>
            <w:tcW w:w="855" w:type="dxa"/>
            <w:vMerge/>
            <w:tcBorders>
              <w:bottom w:val="single" w:sz="4" w:space="0" w:color="000000"/>
              <w:right w:val="single" w:sz="4" w:space="0" w:color="000000"/>
            </w:tcBorders>
            <w:shd w:val="clear" w:color="auto" w:fill="auto"/>
            <w:tcMar>
              <w:top w:w="100" w:type="dxa"/>
              <w:left w:w="100" w:type="dxa"/>
              <w:bottom w:w="100" w:type="dxa"/>
              <w:right w:w="100" w:type="dxa"/>
            </w:tcMar>
          </w:tcPr>
          <w:p w:rsidR="00C47A00" w:rsidRPr="001D0C66" w:rsidRDefault="00C47A00">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310" w:type="dxa"/>
            <w:vMerge/>
            <w:tcBorders>
              <w:bottom w:val="single" w:sz="4" w:space="0" w:color="000000"/>
              <w:right w:val="single" w:sz="4" w:space="0" w:color="000000"/>
            </w:tcBorders>
            <w:shd w:val="clear" w:color="auto" w:fill="auto"/>
            <w:tcMar>
              <w:top w:w="100" w:type="dxa"/>
              <w:left w:w="100" w:type="dxa"/>
              <w:bottom w:w="100" w:type="dxa"/>
              <w:right w:w="100" w:type="dxa"/>
            </w:tcMar>
          </w:tcPr>
          <w:p w:rsidR="00C47A00" w:rsidRPr="001D0C66" w:rsidRDefault="00C47A00">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505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rsidR="00C47A00" w:rsidRPr="001D0C66" w:rsidRDefault="00B367BC">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r w:rsidRPr="001D0C66">
              <w:rPr>
                <w:rFonts w:ascii="Times New Roman" w:eastAsia="Times New Roman" w:hAnsi="Times New Roman" w:cs="Times New Roman"/>
                <w:sz w:val="24"/>
                <w:szCs w:val="24"/>
              </w:rPr>
              <w:t xml:space="preserve"> Create sales goals</w:t>
            </w:r>
          </w:p>
        </w:tc>
        <w:tc>
          <w:tcPr>
            <w:tcW w:w="1125" w:type="dxa"/>
            <w:vMerge/>
            <w:shd w:val="clear" w:color="auto" w:fill="auto"/>
            <w:tcMar>
              <w:top w:w="100" w:type="dxa"/>
              <w:left w:w="100" w:type="dxa"/>
              <w:bottom w:w="100" w:type="dxa"/>
              <w:right w:w="100" w:type="dxa"/>
            </w:tcMar>
          </w:tcPr>
          <w:p w:rsidR="00C47A00" w:rsidRPr="001D0C66" w:rsidRDefault="00C47A00">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r w:rsidR="00C47A00" w:rsidRPr="001D0C66">
        <w:trPr>
          <w:trHeight w:val="575"/>
        </w:trPr>
        <w:tc>
          <w:tcPr>
            <w:tcW w:w="855" w:type="dxa"/>
            <w:vMerge/>
            <w:tcBorders>
              <w:bottom w:val="single" w:sz="4" w:space="0" w:color="000000"/>
              <w:right w:val="single" w:sz="4" w:space="0" w:color="000000"/>
            </w:tcBorders>
            <w:shd w:val="clear" w:color="auto" w:fill="auto"/>
            <w:tcMar>
              <w:top w:w="100" w:type="dxa"/>
              <w:left w:w="100" w:type="dxa"/>
              <w:bottom w:w="100" w:type="dxa"/>
              <w:right w:w="100" w:type="dxa"/>
            </w:tcMar>
          </w:tcPr>
          <w:p w:rsidR="00C47A00" w:rsidRPr="001D0C66" w:rsidRDefault="00C47A00">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310" w:type="dxa"/>
            <w:vMerge/>
            <w:tcBorders>
              <w:bottom w:val="single" w:sz="4" w:space="0" w:color="000000"/>
              <w:right w:val="single" w:sz="4" w:space="0" w:color="000000"/>
            </w:tcBorders>
            <w:shd w:val="clear" w:color="auto" w:fill="auto"/>
            <w:tcMar>
              <w:top w:w="100" w:type="dxa"/>
              <w:left w:w="100" w:type="dxa"/>
              <w:bottom w:w="100" w:type="dxa"/>
              <w:right w:w="100" w:type="dxa"/>
            </w:tcMar>
          </w:tcPr>
          <w:p w:rsidR="00C47A00" w:rsidRPr="001D0C66" w:rsidRDefault="00C47A00">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505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rsidR="00C47A00" w:rsidRPr="001D0C66" w:rsidRDefault="00B367BC">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r w:rsidRPr="001D0C66">
              <w:rPr>
                <w:rFonts w:ascii="Times New Roman" w:eastAsia="Times New Roman" w:hAnsi="Times New Roman" w:cs="Times New Roman"/>
                <w:sz w:val="24"/>
                <w:szCs w:val="24"/>
              </w:rPr>
              <w:t>Sales blitz - with menu or flyers on hand, visit nearby companies and invite them for the Grand Opening.</w:t>
            </w:r>
          </w:p>
        </w:tc>
        <w:tc>
          <w:tcPr>
            <w:tcW w:w="1125" w:type="dxa"/>
            <w:vMerge/>
            <w:shd w:val="clear" w:color="auto" w:fill="auto"/>
            <w:tcMar>
              <w:top w:w="100" w:type="dxa"/>
              <w:left w:w="100" w:type="dxa"/>
              <w:bottom w:w="100" w:type="dxa"/>
              <w:right w:w="100" w:type="dxa"/>
            </w:tcMar>
          </w:tcPr>
          <w:p w:rsidR="00C47A00" w:rsidRPr="001D0C66" w:rsidRDefault="00C47A00">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r w:rsidR="00C47A00" w:rsidRPr="001D0C66">
        <w:trPr>
          <w:trHeight w:val="590"/>
        </w:trPr>
        <w:tc>
          <w:tcPr>
            <w:tcW w:w="855" w:type="dxa"/>
            <w:vMerge/>
            <w:tcBorders>
              <w:bottom w:val="single" w:sz="4" w:space="0" w:color="000000"/>
              <w:right w:val="single" w:sz="4" w:space="0" w:color="000000"/>
            </w:tcBorders>
            <w:shd w:val="clear" w:color="auto" w:fill="auto"/>
            <w:tcMar>
              <w:top w:w="100" w:type="dxa"/>
              <w:left w:w="100" w:type="dxa"/>
              <w:bottom w:w="100" w:type="dxa"/>
              <w:right w:w="100" w:type="dxa"/>
            </w:tcMar>
          </w:tcPr>
          <w:p w:rsidR="00C47A00" w:rsidRPr="001D0C66" w:rsidRDefault="00C47A00">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310" w:type="dxa"/>
            <w:vMerge/>
            <w:tcBorders>
              <w:bottom w:val="single" w:sz="4" w:space="0" w:color="000000"/>
              <w:right w:val="single" w:sz="4" w:space="0" w:color="000000"/>
            </w:tcBorders>
            <w:shd w:val="clear" w:color="auto" w:fill="auto"/>
            <w:tcMar>
              <w:top w:w="100" w:type="dxa"/>
              <w:left w:w="100" w:type="dxa"/>
              <w:bottom w:w="100" w:type="dxa"/>
              <w:right w:w="100" w:type="dxa"/>
            </w:tcMar>
          </w:tcPr>
          <w:p w:rsidR="00C47A00" w:rsidRPr="001D0C66" w:rsidRDefault="00C47A00">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505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rsidR="00C47A00" w:rsidRPr="001D0C66" w:rsidRDefault="00B367BC">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r w:rsidRPr="001D0C66">
              <w:rPr>
                <w:rFonts w:ascii="Times New Roman" w:eastAsia="Times New Roman" w:hAnsi="Times New Roman" w:cs="Times New Roman"/>
                <w:sz w:val="24"/>
                <w:szCs w:val="24"/>
              </w:rPr>
              <w:t xml:space="preserve"> Outreach to community business for partnership</w:t>
            </w:r>
          </w:p>
        </w:tc>
        <w:tc>
          <w:tcPr>
            <w:tcW w:w="1125" w:type="dxa"/>
            <w:vMerge/>
            <w:shd w:val="clear" w:color="auto" w:fill="auto"/>
            <w:tcMar>
              <w:top w:w="100" w:type="dxa"/>
              <w:left w:w="100" w:type="dxa"/>
              <w:bottom w:w="100" w:type="dxa"/>
              <w:right w:w="100" w:type="dxa"/>
            </w:tcMar>
          </w:tcPr>
          <w:p w:rsidR="00C47A00" w:rsidRPr="001D0C66" w:rsidRDefault="00C47A00">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r w:rsidR="00C47A00" w:rsidRPr="001D0C66">
        <w:trPr>
          <w:trHeight w:val="855"/>
        </w:trPr>
        <w:tc>
          <w:tcPr>
            <w:tcW w:w="855" w:type="dxa"/>
            <w:vMerge w:val="restart"/>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rsidR="00C47A00" w:rsidRPr="001D0C66" w:rsidRDefault="00B367BC">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r w:rsidRPr="001D0C66">
              <w:rPr>
                <w:rFonts w:ascii="Times New Roman" w:eastAsia="Times New Roman" w:hAnsi="Times New Roman" w:cs="Times New Roman"/>
                <w:b/>
                <w:sz w:val="24"/>
                <w:szCs w:val="24"/>
              </w:rPr>
              <w:t>V</w:t>
            </w:r>
          </w:p>
        </w:tc>
        <w:tc>
          <w:tcPr>
            <w:tcW w:w="2310" w:type="dxa"/>
            <w:vMerge w:val="restart"/>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rsidR="00C47A00" w:rsidRPr="001D0C66" w:rsidRDefault="00B367BC">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r w:rsidRPr="001D0C66">
              <w:rPr>
                <w:rFonts w:ascii="Times New Roman" w:eastAsia="Times New Roman" w:hAnsi="Times New Roman" w:cs="Times New Roman"/>
                <w:sz w:val="24"/>
                <w:szCs w:val="24"/>
              </w:rPr>
              <w:t>Grand Opening</w:t>
            </w:r>
          </w:p>
        </w:tc>
        <w:tc>
          <w:tcPr>
            <w:tcW w:w="505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rsidR="00C47A00" w:rsidRPr="001D0C66" w:rsidRDefault="00B367BC">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r w:rsidRPr="001D0C66">
              <w:rPr>
                <w:rFonts w:ascii="Times New Roman" w:eastAsia="Times New Roman" w:hAnsi="Times New Roman" w:cs="Times New Roman"/>
                <w:sz w:val="24"/>
                <w:szCs w:val="24"/>
              </w:rPr>
              <w:t>Grand opening preparation</w:t>
            </w:r>
          </w:p>
        </w:tc>
        <w:tc>
          <w:tcPr>
            <w:tcW w:w="1125" w:type="dxa"/>
            <w:vMerge w:val="restart"/>
            <w:shd w:val="clear" w:color="auto" w:fill="auto"/>
            <w:tcMar>
              <w:top w:w="100" w:type="dxa"/>
              <w:left w:w="100" w:type="dxa"/>
              <w:bottom w:w="100" w:type="dxa"/>
              <w:right w:w="100" w:type="dxa"/>
            </w:tcMar>
          </w:tcPr>
          <w:p w:rsidR="00C47A00" w:rsidRPr="001D0C66" w:rsidRDefault="00B367BC">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r w:rsidRPr="001D0C66">
              <w:rPr>
                <w:rFonts w:ascii="Times New Roman" w:eastAsia="Times New Roman" w:hAnsi="Times New Roman" w:cs="Times New Roman"/>
                <w:sz w:val="24"/>
                <w:szCs w:val="24"/>
              </w:rPr>
              <w:t xml:space="preserve"> 2 weeks</w:t>
            </w:r>
          </w:p>
        </w:tc>
      </w:tr>
      <w:tr w:rsidR="00C47A00" w:rsidRPr="001D0C66">
        <w:trPr>
          <w:trHeight w:val="515"/>
        </w:trPr>
        <w:tc>
          <w:tcPr>
            <w:tcW w:w="855" w:type="dxa"/>
            <w:vMerge/>
            <w:tcBorders>
              <w:bottom w:val="single" w:sz="4" w:space="0" w:color="000000"/>
              <w:right w:val="single" w:sz="4" w:space="0" w:color="000000"/>
            </w:tcBorders>
            <w:shd w:val="clear" w:color="auto" w:fill="auto"/>
            <w:tcMar>
              <w:top w:w="100" w:type="dxa"/>
              <w:left w:w="100" w:type="dxa"/>
              <w:bottom w:w="100" w:type="dxa"/>
              <w:right w:w="100" w:type="dxa"/>
            </w:tcMar>
          </w:tcPr>
          <w:p w:rsidR="00C47A00" w:rsidRPr="001D0C66" w:rsidRDefault="00C47A00">
            <w:pPr>
              <w:widowControl w:val="0"/>
              <w:pBdr>
                <w:top w:val="nil"/>
                <w:left w:val="nil"/>
                <w:bottom w:val="nil"/>
                <w:right w:val="nil"/>
                <w:between w:val="nil"/>
              </w:pBdr>
              <w:rPr>
                <w:rFonts w:ascii="Times New Roman" w:eastAsia="Times New Roman" w:hAnsi="Times New Roman" w:cs="Times New Roman"/>
                <w:sz w:val="24"/>
                <w:szCs w:val="24"/>
              </w:rPr>
            </w:pPr>
          </w:p>
        </w:tc>
        <w:tc>
          <w:tcPr>
            <w:tcW w:w="2310" w:type="dxa"/>
            <w:vMerge/>
            <w:tcBorders>
              <w:bottom w:val="single" w:sz="4" w:space="0" w:color="000000"/>
              <w:right w:val="single" w:sz="4" w:space="0" w:color="000000"/>
            </w:tcBorders>
            <w:shd w:val="clear" w:color="auto" w:fill="auto"/>
            <w:tcMar>
              <w:top w:w="100" w:type="dxa"/>
              <w:left w:w="100" w:type="dxa"/>
              <w:bottom w:w="100" w:type="dxa"/>
              <w:right w:w="100" w:type="dxa"/>
            </w:tcMar>
          </w:tcPr>
          <w:p w:rsidR="00C47A00" w:rsidRPr="001D0C66" w:rsidRDefault="00C47A00">
            <w:pPr>
              <w:widowControl w:val="0"/>
              <w:pBdr>
                <w:top w:val="nil"/>
                <w:left w:val="nil"/>
                <w:bottom w:val="nil"/>
                <w:right w:val="nil"/>
                <w:between w:val="nil"/>
              </w:pBdr>
              <w:rPr>
                <w:rFonts w:ascii="Times New Roman" w:eastAsia="Times New Roman" w:hAnsi="Times New Roman" w:cs="Times New Roman"/>
                <w:sz w:val="24"/>
                <w:szCs w:val="24"/>
              </w:rPr>
            </w:pPr>
          </w:p>
        </w:tc>
        <w:tc>
          <w:tcPr>
            <w:tcW w:w="505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rsidR="00C47A00" w:rsidRPr="001D0C66" w:rsidRDefault="00B367BC">
            <w:pPr>
              <w:widowControl w:val="0"/>
              <w:spacing w:line="276" w:lineRule="auto"/>
              <w:rPr>
                <w:rFonts w:ascii="Times New Roman" w:eastAsia="Times New Roman" w:hAnsi="Times New Roman" w:cs="Times New Roman"/>
                <w:sz w:val="24"/>
                <w:szCs w:val="24"/>
              </w:rPr>
            </w:pPr>
            <w:r w:rsidRPr="001D0C66">
              <w:rPr>
                <w:rFonts w:ascii="Times New Roman" w:eastAsia="Times New Roman" w:hAnsi="Times New Roman" w:cs="Times New Roman"/>
                <w:sz w:val="24"/>
                <w:szCs w:val="24"/>
              </w:rPr>
              <w:t xml:space="preserve">Ribbon cutting ceremony with the Chamber of Commerce </w:t>
            </w:r>
          </w:p>
        </w:tc>
        <w:tc>
          <w:tcPr>
            <w:tcW w:w="1125" w:type="dxa"/>
            <w:vMerge/>
            <w:shd w:val="clear" w:color="auto" w:fill="auto"/>
            <w:tcMar>
              <w:top w:w="100" w:type="dxa"/>
              <w:left w:w="100" w:type="dxa"/>
              <w:bottom w:w="100" w:type="dxa"/>
              <w:right w:w="100" w:type="dxa"/>
            </w:tcMar>
          </w:tcPr>
          <w:p w:rsidR="00C47A00" w:rsidRPr="001D0C66" w:rsidRDefault="00C47A00">
            <w:pPr>
              <w:widowControl w:val="0"/>
              <w:pBdr>
                <w:top w:val="nil"/>
                <w:left w:val="nil"/>
                <w:bottom w:val="nil"/>
                <w:right w:val="nil"/>
                <w:between w:val="nil"/>
              </w:pBdr>
              <w:rPr>
                <w:rFonts w:ascii="Times New Roman" w:eastAsia="Times New Roman" w:hAnsi="Times New Roman" w:cs="Times New Roman"/>
                <w:sz w:val="24"/>
                <w:szCs w:val="24"/>
              </w:rPr>
            </w:pPr>
          </w:p>
        </w:tc>
      </w:tr>
      <w:tr w:rsidR="00C47A00" w:rsidRPr="001D0C66">
        <w:trPr>
          <w:trHeight w:val="515"/>
        </w:trPr>
        <w:tc>
          <w:tcPr>
            <w:tcW w:w="855" w:type="dxa"/>
            <w:vMerge/>
            <w:tcBorders>
              <w:bottom w:val="single" w:sz="4" w:space="0" w:color="000000"/>
              <w:right w:val="single" w:sz="4" w:space="0" w:color="000000"/>
            </w:tcBorders>
            <w:shd w:val="clear" w:color="auto" w:fill="auto"/>
            <w:tcMar>
              <w:top w:w="100" w:type="dxa"/>
              <w:left w:w="100" w:type="dxa"/>
              <w:bottom w:w="100" w:type="dxa"/>
              <w:right w:w="100" w:type="dxa"/>
            </w:tcMar>
          </w:tcPr>
          <w:p w:rsidR="00C47A00" w:rsidRPr="001D0C66" w:rsidRDefault="00C47A00">
            <w:pPr>
              <w:widowControl w:val="0"/>
              <w:pBdr>
                <w:top w:val="nil"/>
                <w:left w:val="nil"/>
                <w:bottom w:val="nil"/>
                <w:right w:val="nil"/>
                <w:between w:val="nil"/>
              </w:pBdr>
              <w:rPr>
                <w:rFonts w:ascii="Times New Roman" w:eastAsia="Times New Roman" w:hAnsi="Times New Roman" w:cs="Times New Roman"/>
                <w:sz w:val="24"/>
                <w:szCs w:val="24"/>
              </w:rPr>
            </w:pPr>
          </w:p>
        </w:tc>
        <w:tc>
          <w:tcPr>
            <w:tcW w:w="2310" w:type="dxa"/>
            <w:vMerge/>
            <w:tcBorders>
              <w:bottom w:val="single" w:sz="4" w:space="0" w:color="000000"/>
              <w:right w:val="single" w:sz="4" w:space="0" w:color="000000"/>
            </w:tcBorders>
            <w:shd w:val="clear" w:color="auto" w:fill="auto"/>
            <w:tcMar>
              <w:top w:w="100" w:type="dxa"/>
              <w:left w:w="100" w:type="dxa"/>
              <w:bottom w:w="100" w:type="dxa"/>
              <w:right w:w="100" w:type="dxa"/>
            </w:tcMar>
          </w:tcPr>
          <w:p w:rsidR="00C47A00" w:rsidRPr="001D0C66" w:rsidRDefault="00C47A00">
            <w:pPr>
              <w:widowControl w:val="0"/>
              <w:pBdr>
                <w:top w:val="nil"/>
                <w:left w:val="nil"/>
                <w:bottom w:val="nil"/>
                <w:right w:val="nil"/>
                <w:between w:val="nil"/>
              </w:pBdr>
              <w:rPr>
                <w:rFonts w:ascii="Times New Roman" w:eastAsia="Times New Roman" w:hAnsi="Times New Roman" w:cs="Times New Roman"/>
                <w:sz w:val="24"/>
                <w:szCs w:val="24"/>
              </w:rPr>
            </w:pPr>
          </w:p>
        </w:tc>
        <w:tc>
          <w:tcPr>
            <w:tcW w:w="5055"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rsidR="00C47A00" w:rsidRPr="001D0C66" w:rsidRDefault="00B367BC">
            <w:pPr>
              <w:widowControl w:val="0"/>
              <w:spacing w:line="276" w:lineRule="auto"/>
              <w:rPr>
                <w:rFonts w:ascii="Times New Roman" w:eastAsia="Times New Roman" w:hAnsi="Times New Roman" w:cs="Times New Roman"/>
                <w:sz w:val="24"/>
                <w:szCs w:val="24"/>
              </w:rPr>
            </w:pPr>
            <w:r w:rsidRPr="001D0C66">
              <w:rPr>
                <w:rFonts w:ascii="Times New Roman" w:eastAsia="Times New Roman" w:hAnsi="Times New Roman" w:cs="Times New Roman"/>
                <w:sz w:val="24"/>
                <w:szCs w:val="24"/>
              </w:rPr>
              <w:t>Serve the first customers</w:t>
            </w:r>
          </w:p>
        </w:tc>
        <w:tc>
          <w:tcPr>
            <w:tcW w:w="1125" w:type="dxa"/>
            <w:vMerge/>
            <w:shd w:val="clear" w:color="auto" w:fill="auto"/>
            <w:tcMar>
              <w:top w:w="100" w:type="dxa"/>
              <w:left w:w="100" w:type="dxa"/>
              <w:bottom w:w="100" w:type="dxa"/>
              <w:right w:w="100" w:type="dxa"/>
            </w:tcMar>
          </w:tcPr>
          <w:p w:rsidR="00C47A00" w:rsidRPr="001D0C66" w:rsidRDefault="00C47A00">
            <w:pPr>
              <w:widowControl w:val="0"/>
              <w:pBdr>
                <w:top w:val="nil"/>
                <w:left w:val="nil"/>
                <w:bottom w:val="nil"/>
                <w:right w:val="nil"/>
                <w:between w:val="nil"/>
              </w:pBdr>
              <w:rPr>
                <w:rFonts w:ascii="Times New Roman" w:eastAsia="Times New Roman" w:hAnsi="Times New Roman" w:cs="Times New Roman"/>
                <w:sz w:val="24"/>
                <w:szCs w:val="24"/>
              </w:rPr>
            </w:pPr>
          </w:p>
        </w:tc>
      </w:tr>
    </w:tbl>
    <w:p w:rsidR="00C47A00" w:rsidRPr="001D0C66" w:rsidRDefault="00C47A00">
      <w:pPr>
        <w:tabs>
          <w:tab w:val="left" w:pos="990"/>
        </w:tabs>
        <w:spacing w:line="480" w:lineRule="auto"/>
        <w:rPr>
          <w:rFonts w:ascii="Times New Roman" w:eastAsia="Times New Roman" w:hAnsi="Times New Roman" w:cs="Times New Roman"/>
          <w:sz w:val="24"/>
          <w:szCs w:val="24"/>
        </w:rPr>
      </w:pPr>
    </w:p>
    <w:p w:rsidR="00C47A00" w:rsidRPr="001D0C66" w:rsidRDefault="00B367BC">
      <w:pPr>
        <w:pStyle w:val="Heading2"/>
        <w:spacing w:line="480" w:lineRule="auto"/>
        <w:jc w:val="left"/>
        <w:rPr>
          <w:rFonts w:ascii="Times New Roman" w:eastAsia="Times New Roman" w:hAnsi="Times New Roman" w:cs="Times New Roman"/>
          <w:sz w:val="24"/>
          <w:szCs w:val="24"/>
        </w:rPr>
      </w:pPr>
      <w:bookmarkStart w:id="22" w:name="_Toc34997026"/>
      <w:r w:rsidRPr="001D0C66">
        <w:rPr>
          <w:rFonts w:ascii="Times New Roman" w:eastAsia="Times New Roman" w:hAnsi="Times New Roman" w:cs="Times New Roman"/>
          <w:sz w:val="24"/>
          <w:szCs w:val="24"/>
        </w:rPr>
        <w:t>Budget or Pre-approved Financial Resources</w:t>
      </w:r>
      <w:bookmarkEnd w:id="22"/>
    </w:p>
    <w:p w:rsidR="00C47A00" w:rsidRPr="001D0C66" w:rsidRDefault="00B367BC">
      <w:pPr>
        <w:spacing w:line="360" w:lineRule="auto"/>
        <w:rPr>
          <w:rFonts w:ascii="Times New Roman" w:hAnsi="Times New Roman" w:cs="Times New Roman"/>
          <w:sz w:val="24"/>
          <w:szCs w:val="24"/>
        </w:rPr>
      </w:pPr>
      <w:r w:rsidRPr="001D0C66">
        <w:rPr>
          <w:rFonts w:ascii="Times New Roman" w:eastAsia="Times New Roman" w:hAnsi="Times New Roman" w:cs="Times New Roman"/>
          <w:sz w:val="24"/>
          <w:szCs w:val="24"/>
        </w:rPr>
        <w:t>The Cafe is being financed through two different sources. First, the local business owner and entrepreneur will be investing their own personal funds. In addition, a small business loan will be taken out to cover additional costs. Together, the funding sources total $75,000. This budget will be taken into consideration by the firm during all planning and execution phases.</w:t>
      </w:r>
    </w:p>
    <w:p w:rsidR="00C47A00" w:rsidRPr="001D0C66" w:rsidRDefault="00B367BC">
      <w:pPr>
        <w:tabs>
          <w:tab w:val="left" w:pos="990"/>
        </w:tabs>
        <w:spacing w:line="480" w:lineRule="auto"/>
        <w:rPr>
          <w:rFonts w:ascii="Times New Roman" w:eastAsia="Times New Roman" w:hAnsi="Times New Roman" w:cs="Times New Roman"/>
          <w:b/>
          <w:sz w:val="24"/>
          <w:szCs w:val="24"/>
        </w:rPr>
      </w:pPr>
      <w:r w:rsidRPr="001D0C66">
        <w:rPr>
          <w:rFonts w:ascii="Times New Roman" w:eastAsia="Times New Roman" w:hAnsi="Times New Roman" w:cs="Times New Roman"/>
          <w:b/>
          <w:sz w:val="24"/>
          <w:szCs w:val="24"/>
        </w:rPr>
        <w:t xml:space="preserve">Budget </w:t>
      </w:r>
    </w:p>
    <w:tbl>
      <w:tblPr>
        <w:tblStyle w:val="a1"/>
        <w:tblW w:w="912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4575"/>
        <w:gridCol w:w="4545"/>
      </w:tblGrid>
      <w:tr w:rsidR="00C47A00" w:rsidRPr="001D0C66">
        <w:trPr>
          <w:trHeight w:val="431"/>
        </w:trPr>
        <w:tc>
          <w:tcPr>
            <w:tcW w:w="4575" w:type="dxa"/>
            <w:tcBorders>
              <w:top w:val="single" w:sz="8" w:space="0" w:color="000000"/>
              <w:left w:val="single" w:sz="8" w:space="0" w:color="000000"/>
              <w:bottom w:val="single" w:sz="8" w:space="0" w:color="000000"/>
              <w:right w:val="single" w:sz="8" w:space="0" w:color="000000"/>
            </w:tcBorders>
            <w:shd w:val="clear" w:color="auto" w:fill="CFE2F3"/>
            <w:tcMar>
              <w:top w:w="14" w:type="dxa"/>
              <w:left w:w="14" w:type="dxa"/>
              <w:bottom w:w="14" w:type="dxa"/>
              <w:right w:w="14" w:type="dxa"/>
            </w:tcMar>
          </w:tcPr>
          <w:p w:rsidR="00C47A00" w:rsidRPr="001D0C66" w:rsidRDefault="00B367BC">
            <w:pPr>
              <w:tabs>
                <w:tab w:val="left" w:pos="990"/>
              </w:tabs>
              <w:spacing w:line="480" w:lineRule="auto"/>
              <w:rPr>
                <w:rFonts w:ascii="Times New Roman" w:eastAsia="Times New Roman" w:hAnsi="Times New Roman" w:cs="Times New Roman"/>
                <w:b/>
                <w:sz w:val="24"/>
                <w:szCs w:val="24"/>
              </w:rPr>
            </w:pPr>
            <w:r w:rsidRPr="001D0C66">
              <w:rPr>
                <w:rFonts w:ascii="Times New Roman" w:eastAsia="Times New Roman" w:hAnsi="Times New Roman" w:cs="Times New Roman"/>
                <w:b/>
                <w:sz w:val="24"/>
                <w:szCs w:val="24"/>
              </w:rPr>
              <w:t>Human resources</w:t>
            </w:r>
          </w:p>
        </w:tc>
        <w:tc>
          <w:tcPr>
            <w:tcW w:w="4545" w:type="dxa"/>
            <w:tcBorders>
              <w:top w:val="single" w:sz="8" w:space="0" w:color="000000"/>
              <w:bottom w:val="single" w:sz="8" w:space="0" w:color="000000"/>
              <w:right w:val="single" w:sz="8" w:space="0" w:color="000000"/>
            </w:tcBorders>
            <w:shd w:val="clear" w:color="auto" w:fill="CFE2F3"/>
            <w:tcMar>
              <w:top w:w="14" w:type="dxa"/>
              <w:left w:w="14" w:type="dxa"/>
              <w:bottom w:w="14" w:type="dxa"/>
              <w:right w:w="14" w:type="dxa"/>
            </w:tcMar>
          </w:tcPr>
          <w:p w:rsidR="00C47A00" w:rsidRPr="001D0C66" w:rsidRDefault="00B367BC">
            <w:pPr>
              <w:tabs>
                <w:tab w:val="left" w:pos="990"/>
              </w:tabs>
              <w:spacing w:line="480" w:lineRule="auto"/>
              <w:rPr>
                <w:rFonts w:ascii="Times New Roman" w:eastAsia="Times New Roman" w:hAnsi="Times New Roman" w:cs="Times New Roman"/>
                <w:sz w:val="24"/>
                <w:szCs w:val="24"/>
              </w:rPr>
            </w:pPr>
            <w:r w:rsidRPr="001D0C66">
              <w:rPr>
                <w:rFonts w:ascii="Times New Roman" w:eastAsia="Times New Roman" w:hAnsi="Times New Roman" w:cs="Times New Roman"/>
                <w:sz w:val="24"/>
                <w:szCs w:val="24"/>
              </w:rPr>
              <w:t xml:space="preserve"> </w:t>
            </w:r>
          </w:p>
        </w:tc>
      </w:tr>
      <w:tr w:rsidR="00C47A00" w:rsidRPr="001D0C66">
        <w:trPr>
          <w:trHeight w:val="431"/>
        </w:trPr>
        <w:tc>
          <w:tcPr>
            <w:tcW w:w="4575" w:type="dxa"/>
            <w:tcBorders>
              <w:left w:val="single" w:sz="8" w:space="0" w:color="000000"/>
              <w:bottom w:val="single" w:sz="8" w:space="0" w:color="000000"/>
              <w:right w:val="single" w:sz="8" w:space="0" w:color="000000"/>
            </w:tcBorders>
            <w:tcMar>
              <w:top w:w="14" w:type="dxa"/>
              <w:left w:w="14" w:type="dxa"/>
              <w:bottom w:w="14" w:type="dxa"/>
              <w:right w:w="14" w:type="dxa"/>
            </w:tcMar>
          </w:tcPr>
          <w:p w:rsidR="00C47A00" w:rsidRPr="001D0C66" w:rsidRDefault="00B367BC">
            <w:pPr>
              <w:tabs>
                <w:tab w:val="left" w:pos="990"/>
              </w:tabs>
              <w:spacing w:line="480" w:lineRule="auto"/>
              <w:ind w:left="720"/>
              <w:rPr>
                <w:rFonts w:ascii="Times New Roman" w:eastAsia="Times New Roman" w:hAnsi="Times New Roman" w:cs="Times New Roman"/>
                <w:sz w:val="24"/>
                <w:szCs w:val="24"/>
              </w:rPr>
            </w:pPr>
            <w:r w:rsidRPr="001D0C66">
              <w:rPr>
                <w:rFonts w:ascii="Times New Roman" w:eastAsia="Times New Roman" w:hAnsi="Times New Roman" w:cs="Times New Roman"/>
                <w:sz w:val="24"/>
                <w:szCs w:val="24"/>
              </w:rPr>
              <w:t>Payroll expenses</w:t>
            </w:r>
          </w:p>
        </w:tc>
        <w:tc>
          <w:tcPr>
            <w:tcW w:w="4545" w:type="dxa"/>
            <w:tcBorders>
              <w:bottom w:val="single" w:sz="8" w:space="0" w:color="000000"/>
              <w:right w:val="single" w:sz="8" w:space="0" w:color="000000"/>
            </w:tcBorders>
            <w:tcMar>
              <w:top w:w="14" w:type="dxa"/>
              <w:left w:w="14" w:type="dxa"/>
              <w:bottom w:w="14" w:type="dxa"/>
              <w:right w:w="14" w:type="dxa"/>
            </w:tcMar>
          </w:tcPr>
          <w:p w:rsidR="00C47A00" w:rsidRPr="001D0C66" w:rsidRDefault="00B367BC">
            <w:pPr>
              <w:tabs>
                <w:tab w:val="left" w:pos="990"/>
              </w:tabs>
              <w:spacing w:line="480" w:lineRule="auto"/>
              <w:rPr>
                <w:rFonts w:ascii="Times New Roman" w:eastAsia="Times New Roman" w:hAnsi="Times New Roman" w:cs="Times New Roman"/>
                <w:sz w:val="24"/>
                <w:szCs w:val="24"/>
              </w:rPr>
            </w:pPr>
            <w:r w:rsidRPr="001D0C66">
              <w:rPr>
                <w:rFonts w:ascii="Times New Roman" w:eastAsia="Times New Roman" w:hAnsi="Times New Roman" w:cs="Times New Roman"/>
                <w:sz w:val="24"/>
                <w:szCs w:val="24"/>
              </w:rPr>
              <w:t>$6,000</w:t>
            </w:r>
          </w:p>
        </w:tc>
      </w:tr>
      <w:tr w:rsidR="00C47A00" w:rsidRPr="001D0C66">
        <w:trPr>
          <w:trHeight w:val="431"/>
        </w:trPr>
        <w:tc>
          <w:tcPr>
            <w:tcW w:w="4575" w:type="dxa"/>
            <w:tcBorders>
              <w:left w:val="single" w:sz="8" w:space="0" w:color="000000"/>
              <w:bottom w:val="single" w:sz="8" w:space="0" w:color="000000"/>
              <w:right w:val="single" w:sz="8" w:space="0" w:color="000000"/>
            </w:tcBorders>
            <w:tcMar>
              <w:top w:w="14" w:type="dxa"/>
              <w:left w:w="14" w:type="dxa"/>
              <w:bottom w:w="14" w:type="dxa"/>
              <w:right w:w="14" w:type="dxa"/>
            </w:tcMar>
          </w:tcPr>
          <w:p w:rsidR="00C47A00" w:rsidRPr="001D0C66" w:rsidRDefault="00B367BC">
            <w:pPr>
              <w:tabs>
                <w:tab w:val="left" w:pos="990"/>
              </w:tabs>
              <w:spacing w:line="480" w:lineRule="auto"/>
              <w:ind w:left="720"/>
              <w:rPr>
                <w:rFonts w:ascii="Times New Roman" w:eastAsia="Times New Roman" w:hAnsi="Times New Roman" w:cs="Times New Roman"/>
                <w:sz w:val="24"/>
                <w:szCs w:val="24"/>
              </w:rPr>
            </w:pPr>
            <w:r w:rsidRPr="001D0C66">
              <w:rPr>
                <w:rFonts w:ascii="Times New Roman" w:eastAsia="Times New Roman" w:hAnsi="Times New Roman" w:cs="Times New Roman"/>
                <w:sz w:val="24"/>
                <w:szCs w:val="24"/>
              </w:rPr>
              <w:t>Staff</w:t>
            </w:r>
          </w:p>
        </w:tc>
        <w:tc>
          <w:tcPr>
            <w:tcW w:w="4545" w:type="dxa"/>
            <w:tcBorders>
              <w:bottom w:val="single" w:sz="8" w:space="0" w:color="000000"/>
              <w:right w:val="single" w:sz="8" w:space="0" w:color="000000"/>
            </w:tcBorders>
            <w:tcMar>
              <w:top w:w="14" w:type="dxa"/>
              <w:left w:w="14" w:type="dxa"/>
              <w:bottom w:w="14" w:type="dxa"/>
              <w:right w:w="14" w:type="dxa"/>
            </w:tcMar>
          </w:tcPr>
          <w:p w:rsidR="00C47A00" w:rsidRPr="001D0C66" w:rsidRDefault="00B367BC">
            <w:pPr>
              <w:tabs>
                <w:tab w:val="left" w:pos="990"/>
              </w:tabs>
              <w:spacing w:line="480" w:lineRule="auto"/>
              <w:rPr>
                <w:rFonts w:ascii="Times New Roman" w:eastAsia="Times New Roman" w:hAnsi="Times New Roman" w:cs="Times New Roman"/>
                <w:sz w:val="24"/>
                <w:szCs w:val="24"/>
              </w:rPr>
            </w:pPr>
            <w:r w:rsidRPr="001D0C66">
              <w:rPr>
                <w:rFonts w:ascii="Times New Roman" w:eastAsia="Times New Roman" w:hAnsi="Times New Roman" w:cs="Times New Roman"/>
                <w:sz w:val="24"/>
                <w:szCs w:val="24"/>
              </w:rPr>
              <w:t>$4,000</w:t>
            </w:r>
          </w:p>
        </w:tc>
      </w:tr>
      <w:tr w:rsidR="00C47A00" w:rsidRPr="001D0C66">
        <w:trPr>
          <w:trHeight w:val="431"/>
        </w:trPr>
        <w:tc>
          <w:tcPr>
            <w:tcW w:w="4575" w:type="dxa"/>
            <w:tcBorders>
              <w:left w:val="single" w:sz="8" w:space="0" w:color="000000"/>
              <w:bottom w:val="single" w:sz="8" w:space="0" w:color="000000"/>
              <w:right w:val="single" w:sz="8" w:space="0" w:color="000000"/>
            </w:tcBorders>
            <w:tcMar>
              <w:top w:w="14" w:type="dxa"/>
              <w:left w:w="14" w:type="dxa"/>
              <w:bottom w:w="14" w:type="dxa"/>
              <w:right w:w="14" w:type="dxa"/>
            </w:tcMar>
          </w:tcPr>
          <w:p w:rsidR="00C47A00" w:rsidRPr="001D0C66" w:rsidRDefault="00B367BC">
            <w:pPr>
              <w:tabs>
                <w:tab w:val="left" w:pos="990"/>
              </w:tabs>
              <w:spacing w:line="480" w:lineRule="auto"/>
              <w:ind w:left="720"/>
              <w:rPr>
                <w:rFonts w:ascii="Times New Roman" w:eastAsia="Times New Roman" w:hAnsi="Times New Roman" w:cs="Times New Roman"/>
                <w:sz w:val="24"/>
                <w:szCs w:val="24"/>
              </w:rPr>
            </w:pPr>
            <w:r w:rsidRPr="001D0C66">
              <w:rPr>
                <w:rFonts w:ascii="Times New Roman" w:eastAsia="Times New Roman" w:hAnsi="Times New Roman" w:cs="Times New Roman"/>
                <w:sz w:val="24"/>
                <w:szCs w:val="24"/>
              </w:rPr>
              <w:t>Training</w:t>
            </w:r>
          </w:p>
        </w:tc>
        <w:tc>
          <w:tcPr>
            <w:tcW w:w="4545" w:type="dxa"/>
            <w:tcBorders>
              <w:bottom w:val="single" w:sz="8" w:space="0" w:color="000000"/>
              <w:right w:val="single" w:sz="8" w:space="0" w:color="000000"/>
            </w:tcBorders>
            <w:tcMar>
              <w:top w:w="14" w:type="dxa"/>
              <w:left w:w="14" w:type="dxa"/>
              <w:bottom w:w="14" w:type="dxa"/>
              <w:right w:w="14" w:type="dxa"/>
            </w:tcMar>
          </w:tcPr>
          <w:p w:rsidR="00C47A00" w:rsidRPr="001D0C66" w:rsidRDefault="00B367BC">
            <w:pPr>
              <w:tabs>
                <w:tab w:val="left" w:pos="990"/>
              </w:tabs>
              <w:spacing w:line="480" w:lineRule="auto"/>
              <w:rPr>
                <w:rFonts w:ascii="Times New Roman" w:eastAsia="Times New Roman" w:hAnsi="Times New Roman" w:cs="Times New Roman"/>
                <w:sz w:val="24"/>
                <w:szCs w:val="24"/>
              </w:rPr>
            </w:pPr>
            <w:r w:rsidRPr="001D0C66">
              <w:rPr>
                <w:rFonts w:ascii="Times New Roman" w:eastAsia="Times New Roman" w:hAnsi="Times New Roman" w:cs="Times New Roman"/>
                <w:sz w:val="24"/>
                <w:szCs w:val="24"/>
              </w:rPr>
              <w:t>$2,000</w:t>
            </w:r>
          </w:p>
        </w:tc>
      </w:tr>
      <w:tr w:rsidR="00C47A00" w:rsidRPr="001D0C66">
        <w:trPr>
          <w:trHeight w:val="431"/>
        </w:trPr>
        <w:tc>
          <w:tcPr>
            <w:tcW w:w="4575" w:type="dxa"/>
            <w:tcBorders>
              <w:left w:val="single" w:sz="8" w:space="0" w:color="000000"/>
              <w:bottom w:val="single" w:sz="8" w:space="0" w:color="000000"/>
              <w:right w:val="single" w:sz="8" w:space="0" w:color="000000"/>
            </w:tcBorders>
            <w:shd w:val="clear" w:color="auto" w:fill="CFE2F3"/>
            <w:tcMar>
              <w:top w:w="14" w:type="dxa"/>
              <w:left w:w="14" w:type="dxa"/>
              <w:bottom w:w="14" w:type="dxa"/>
              <w:right w:w="14" w:type="dxa"/>
            </w:tcMar>
          </w:tcPr>
          <w:p w:rsidR="00C47A00" w:rsidRPr="001D0C66" w:rsidRDefault="00B367BC">
            <w:pPr>
              <w:tabs>
                <w:tab w:val="left" w:pos="990"/>
              </w:tabs>
              <w:spacing w:line="480" w:lineRule="auto"/>
              <w:rPr>
                <w:rFonts w:ascii="Times New Roman" w:eastAsia="Times New Roman" w:hAnsi="Times New Roman" w:cs="Times New Roman"/>
                <w:b/>
                <w:sz w:val="24"/>
                <w:szCs w:val="24"/>
              </w:rPr>
            </w:pPr>
            <w:r w:rsidRPr="001D0C66">
              <w:rPr>
                <w:rFonts w:ascii="Times New Roman" w:eastAsia="Times New Roman" w:hAnsi="Times New Roman" w:cs="Times New Roman"/>
                <w:b/>
                <w:sz w:val="24"/>
                <w:szCs w:val="24"/>
              </w:rPr>
              <w:t>Equipment</w:t>
            </w:r>
          </w:p>
        </w:tc>
        <w:tc>
          <w:tcPr>
            <w:tcW w:w="4545" w:type="dxa"/>
            <w:tcBorders>
              <w:bottom w:val="single" w:sz="8" w:space="0" w:color="000000"/>
              <w:right w:val="single" w:sz="8" w:space="0" w:color="000000"/>
            </w:tcBorders>
            <w:shd w:val="clear" w:color="auto" w:fill="CFE2F3"/>
            <w:tcMar>
              <w:top w:w="14" w:type="dxa"/>
              <w:left w:w="14" w:type="dxa"/>
              <w:bottom w:w="14" w:type="dxa"/>
              <w:right w:w="14" w:type="dxa"/>
            </w:tcMar>
          </w:tcPr>
          <w:p w:rsidR="00C47A00" w:rsidRPr="001D0C66" w:rsidRDefault="00B367BC">
            <w:pPr>
              <w:tabs>
                <w:tab w:val="left" w:pos="990"/>
              </w:tabs>
              <w:spacing w:line="480" w:lineRule="auto"/>
              <w:rPr>
                <w:rFonts w:ascii="Times New Roman" w:eastAsia="Times New Roman" w:hAnsi="Times New Roman" w:cs="Times New Roman"/>
                <w:sz w:val="24"/>
                <w:szCs w:val="24"/>
              </w:rPr>
            </w:pPr>
            <w:r w:rsidRPr="001D0C66">
              <w:rPr>
                <w:rFonts w:ascii="Times New Roman" w:eastAsia="Times New Roman" w:hAnsi="Times New Roman" w:cs="Times New Roman"/>
                <w:sz w:val="24"/>
                <w:szCs w:val="24"/>
              </w:rPr>
              <w:t xml:space="preserve"> </w:t>
            </w:r>
          </w:p>
        </w:tc>
      </w:tr>
      <w:tr w:rsidR="00C47A00" w:rsidRPr="001D0C66">
        <w:trPr>
          <w:trHeight w:val="431"/>
        </w:trPr>
        <w:tc>
          <w:tcPr>
            <w:tcW w:w="4575" w:type="dxa"/>
            <w:tcBorders>
              <w:left w:val="single" w:sz="8" w:space="0" w:color="000000"/>
              <w:bottom w:val="single" w:sz="8" w:space="0" w:color="000000"/>
              <w:right w:val="single" w:sz="8" w:space="0" w:color="000000"/>
            </w:tcBorders>
            <w:tcMar>
              <w:top w:w="14" w:type="dxa"/>
              <w:left w:w="14" w:type="dxa"/>
              <w:bottom w:w="14" w:type="dxa"/>
              <w:right w:w="14" w:type="dxa"/>
            </w:tcMar>
          </w:tcPr>
          <w:p w:rsidR="00C47A00" w:rsidRPr="001D0C66" w:rsidRDefault="00B367BC">
            <w:pPr>
              <w:tabs>
                <w:tab w:val="left" w:pos="990"/>
              </w:tabs>
              <w:spacing w:line="480" w:lineRule="auto"/>
              <w:ind w:left="720"/>
              <w:rPr>
                <w:rFonts w:ascii="Times New Roman" w:eastAsia="Times New Roman" w:hAnsi="Times New Roman" w:cs="Times New Roman"/>
                <w:sz w:val="24"/>
                <w:szCs w:val="24"/>
              </w:rPr>
            </w:pPr>
            <w:r w:rsidRPr="001D0C66">
              <w:rPr>
                <w:rFonts w:ascii="Times New Roman" w:eastAsia="Times New Roman" w:hAnsi="Times New Roman" w:cs="Times New Roman"/>
                <w:sz w:val="24"/>
                <w:szCs w:val="24"/>
              </w:rPr>
              <w:t>Computers</w:t>
            </w:r>
          </w:p>
        </w:tc>
        <w:tc>
          <w:tcPr>
            <w:tcW w:w="4545" w:type="dxa"/>
            <w:tcBorders>
              <w:bottom w:val="single" w:sz="8" w:space="0" w:color="000000"/>
              <w:right w:val="single" w:sz="8" w:space="0" w:color="000000"/>
            </w:tcBorders>
            <w:tcMar>
              <w:top w:w="14" w:type="dxa"/>
              <w:left w:w="14" w:type="dxa"/>
              <w:bottom w:w="14" w:type="dxa"/>
              <w:right w:w="14" w:type="dxa"/>
            </w:tcMar>
          </w:tcPr>
          <w:p w:rsidR="00C47A00" w:rsidRPr="001D0C66" w:rsidRDefault="00B367BC">
            <w:pPr>
              <w:tabs>
                <w:tab w:val="left" w:pos="990"/>
              </w:tabs>
              <w:spacing w:line="480" w:lineRule="auto"/>
              <w:rPr>
                <w:rFonts w:ascii="Times New Roman" w:eastAsia="Times New Roman" w:hAnsi="Times New Roman" w:cs="Times New Roman"/>
                <w:sz w:val="24"/>
                <w:szCs w:val="24"/>
              </w:rPr>
            </w:pPr>
            <w:r w:rsidRPr="001D0C66">
              <w:rPr>
                <w:rFonts w:ascii="Times New Roman" w:eastAsia="Times New Roman" w:hAnsi="Times New Roman" w:cs="Times New Roman"/>
                <w:sz w:val="24"/>
                <w:szCs w:val="24"/>
              </w:rPr>
              <w:t>$7,000</w:t>
            </w:r>
          </w:p>
        </w:tc>
      </w:tr>
      <w:tr w:rsidR="00C47A00" w:rsidRPr="001D0C66">
        <w:trPr>
          <w:trHeight w:val="431"/>
        </w:trPr>
        <w:tc>
          <w:tcPr>
            <w:tcW w:w="4575" w:type="dxa"/>
            <w:tcBorders>
              <w:left w:val="single" w:sz="8" w:space="0" w:color="000000"/>
              <w:bottom w:val="single" w:sz="8" w:space="0" w:color="000000"/>
              <w:right w:val="single" w:sz="8" w:space="0" w:color="000000"/>
            </w:tcBorders>
            <w:tcMar>
              <w:top w:w="14" w:type="dxa"/>
              <w:left w:w="14" w:type="dxa"/>
              <w:bottom w:w="14" w:type="dxa"/>
              <w:right w:w="14" w:type="dxa"/>
            </w:tcMar>
          </w:tcPr>
          <w:p w:rsidR="00C47A00" w:rsidRPr="001D0C66" w:rsidRDefault="00B367BC">
            <w:pPr>
              <w:tabs>
                <w:tab w:val="left" w:pos="990"/>
              </w:tabs>
              <w:spacing w:line="480" w:lineRule="auto"/>
              <w:ind w:left="720"/>
              <w:rPr>
                <w:rFonts w:ascii="Times New Roman" w:eastAsia="Times New Roman" w:hAnsi="Times New Roman" w:cs="Times New Roman"/>
                <w:sz w:val="24"/>
                <w:szCs w:val="24"/>
              </w:rPr>
            </w:pPr>
            <w:r w:rsidRPr="001D0C66">
              <w:rPr>
                <w:rFonts w:ascii="Times New Roman" w:eastAsia="Times New Roman" w:hAnsi="Times New Roman" w:cs="Times New Roman"/>
                <w:sz w:val="24"/>
                <w:szCs w:val="24"/>
              </w:rPr>
              <w:t>Office equipment</w:t>
            </w:r>
          </w:p>
        </w:tc>
        <w:tc>
          <w:tcPr>
            <w:tcW w:w="4545" w:type="dxa"/>
            <w:tcBorders>
              <w:bottom w:val="single" w:sz="8" w:space="0" w:color="000000"/>
              <w:right w:val="single" w:sz="8" w:space="0" w:color="000000"/>
            </w:tcBorders>
            <w:tcMar>
              <w:top w:w="14" w:type="dxa"/>
              <w:left w:w="14" w:type="dxa"/>
              <w:bottom w:w="14" w:type="dxa"/>
              <w:right w:w="14" w:type="dxa"/>
            </w:tcMar>
          </w:tcPr>
          <w:p w:rsidR="00C47A00" w:rsidRPr="001D0C66" w:rsidRDefault="00B367BC">
            <w:pPr>
              <w:tabs>
                <w:tab w:val="left" w:pos="990"/>
              </w:tabs>
              <w:spacing w:line="480" w:lineRule="auto"/>
              <w:rPr>
                <w:rFonts w:ascii="Times New Roman" w:eastAsia="Times New Roman" w:hAnsi="Times New Roman" w:cs="Times New Roman"/>
                <w:sz w:val="24"/>
                <w:szCs w:val="24"/>
              </w:rPr>
            </w:pPr>
            <w:r w:rsidRPr="001D0C66">
              <w:rPr>
                <w:rFonts w:ascii="Times New Roman" w:eastAsia="Times New Roman" w:hAnsi="Times New Roman" w:cs="Times New Roman"/>
                <w:sz w:val="24"/>
                <w:szCs w:val="24"/>
              </w:rPr>
              <w:t>$7,000</w:t>
            </w:r>
          </w:p>
        </w:tc>
      </w:tr>
      <w:tr w:rsidR="00C47A00" w:rsidRPr="001D0C66">
        <w:trPr>
          <w:trHeight w:val="431"/>
        </w:trPr>
        <w:tc>
          <w:tcPr>
            <w:tcW w:w="4575" w:type="dxa"/>
            <w:tcBorders>
              <w:left w:val="single" w:sz="8" w:space="0" w:color="000000"/>
              <w:bottom w:val="single" w:sz="8" w:space="0" w:color="000000"/>
              <w:right w:val="single" w:sz="8" w:space="0" w:color="000000"/>
            </w:tcBorders>
            <w:tcMar>
              <w:top w:w="14" w:type="dxa"/>
              <w:left w:w="14" w:type="dxa"/>
              <w:bottom w:w="14" w:type="dxa"/>
              <w:right w:w="14" w:type="dxa"/>
            </w:tcMar>
          </w:tcPr>
          <w:p w:rsidR="00C47A00" w:rsidRPr="001D0C66" w:rsidRDefault="00B367BC">
            <w:pPr>
              <w:tabs>
                <w:tab w:val="left" w:pos="990"/>
              </w:tabs>
              <w:spacing w:line="480" w:lineRule="auto"/>
              <w:ind w:left="720"/>
              <w:rPr>
                <w:rFonts w:ascii="Times New Roman" w:eastAsia="Times New Roman" w:hAnsi="Times New Roman" w:cs="Times New Roman"/>
                <w:sz w:val="24"/>
                <w:szCs w:val="24"/>
              </w:rPr>
            </w:pPr>
            <w:r w:rsidRPr="001D0C66">
              <w:rPr>
                <w:rFonts w:ascii="Times New Roman" w:eastAsia="Times New Roman" w:hAnsi="Times New Roman" w:cs="Times New Roman"/>
                <w:sz w:val="24"/>
                <w:szCs w:val="24"/>
              </w:rPr>
              <w:t>Kitchen equipment</w:t>
            </w:r>
          </w:p>
        </w:tc>
        <w:tc>
          <w:tcPr>
            <w:tcW w:w="4545" w:type="dxa"/>
            <w:tcBorders>
              <w:bottom w:val="single" w:sz="8" w:space="0" w:color="000000"/>
              <w:right w:val="single" w:sz="8" w:space="0" w:color="000000"/>
            </w:tcBorders>
            <w:tcMar>
              <w:top w:w="14" w:type="dxa"/>
              <w:left w:w="14" w:type="dxa"/>
              <w:bottom w:w="14" w:type="dxa"/>
              <w:right w:w="14" w:type="dxa"/>
            </w:tcMar>
          </w:tcPr>
          <w:p w:rsidR="00C47A00" w:rsidRPr="001D0C66" w:rsidRDefault="00B367BC">
            <w:pPr>
              <w:tabs>
                <w:tab w:val="left" w:pos="990"/>
              </w:tabs>
              <w:spacing w:line="480" w:lineRule="auto"/>
              <w:rPr>
                <w:rFonts w:ascii="Times New Roman" w:eastAsia="Times New Roman" w:hAnsi="Times New Roman" w:cs="Times New Roman"/>
                <w:sz w:val="24"/>
                <w:szCs w:val="24"/>
              </w:rPr>
            </w:pPr>
            <w:r w:rsidRPr="001D0C66">
              <w:rPr>
                <w:rFonts w:ascii="Times New Roman" w:eastAsia="Times New Roman" w:hAnsi="Times New Roman" w:cs="Times New Roman"/>
                <w:sz w:val="24"/>
                <w:szCs w:val="24"/>
              </w:rPr>
              <w:t>$3,000</w:t>
            </w:r>
          </w:p>
        </w:tc>
      </w:tr>
      <w:tr w:rsidR="00C47A00" w:rsidRPr="001D0C66">
        <w:trPr>
          <w:trHeight w:val="431"/>
        </w:trPr>
        <w:tc>
          <w:tcPr>
            <w:tcW w:w="4575" w:type="dxa"/>
            <w:tcBorders>
              <w:left w:val="single" w:sz="8" w:space="0" w:color="000000"/>
              <w:bottom w:val="single" w:sz="8" w:space="0" w:color="000000"/>
              <w:right w:val="single" w:sz="8" w:space="0" w:color="000000"/>
            </w:tcBorders>
            <w:tcMar>
              <w:top w:w="14" w:type="dxa"/>
              <w:left w:w="14" w:type="dxa"/>
              <w:bottom w:w="14" w:type="dxa"/>
              <w:right w:w="14" w:type="dxa"/>
            </w:tcMar>
          </w:tcPr>
          <w:p w:rsidR="00C47A00" w:rsidRPr="001D0C66" w:rsidRDefault="00B367BC">
            <w:pPr>
              <w:tabs>
                <w:tab w:val="left" w:pos="990"/>
              </w:tabs>
              <w:spacing w:line="480" w:lineRule="auto"/>
              <w:ind w:left="720"/>
              <w:rPr>
                <w:rFonts w:ascii="Times New Roman" w:eastAsia="Times New Roman" w:hAnsi="Times New Roman" w:cs="Times New Roman"/>
                <w:sz w:val="24"/>
                <w:szCs w:val="24"/>
              </w:rPr>
            </w:pPr>
            <w:r w:rsidRPr="001D0C66">
              <w:rPr>
                <w:rFonts w:ascii="Times New Roman" w:eastAsia="Times New Roman" w:hAnsi="Times New Roman" w:cs="Times New Roman"/>
                <w:sz w:val="24"/>
                <w:szCs w:val="24"/>
              </w:rPr>
              <w:t>Maintenance of equipment</w:t>
            </w:r>
          </w:p>
        </w:tc>
        <w:tc>
          <w:tcPr>
            <w:tcW w:w="4545" w:type="dxa"/>
            <w:tcBorders>
              <w:bottom w:val="single" w:sz="8" w:space="0" w:color="000000"/>
              <w:right w:val="single" w:sz="8" w:space="0" w:color="000000"/>
            </w:tcBorders>
            <w:tcMar>
              <w:top w:w="14" w:type="dxa"/>
              <w:left w:w="14" w:type="dxa"/>
              <w:bottom w:w="14" w:type="dxa"/>
              <w:right w:w="14" w:type="dxa"/>
            </w:tcMar>
          </w:tcPr>
          <w:p w:rsidR="00C47A00" w:rsidRPr="001D0C66" w:rsidRDefault="00B367BC">
            <w:pPr>
              <w:tabs>
                <w:tab w:val="left" w:pos="990"/>
              </w:tabs>
              <w:spacing w:line="480" w:lineRule="auto"/>
              <w:rPr>
                <w:rFonts w:ascii="Times New Roman" w:eastAsia="Times New Roman" w:hAnsi="Times New Roman" w:cs="Times New Roman"/>
                <w:sz w:val="24"/>
                <w:szCs w:val="24"/>
              </w:rPr>
            </w:pPr>
            <w:r w:rsidRPr="001D0C66">
              <w:rPr>
                <w:rFonts w:ascii="Times New Roman" w:eastAsia="Times New Roman" w:hAnsi="Times New Roman" w:cs="Times New Roman"/>
                <w:sz w:val="24"/>
                <w:szCs w:val="24"/>
              </w:rPr>
              <w:t>$2,000</w:t>
            </w:r>
          </w:p>
        </w:tc>
      </w:tr>
      <w:tr w:rsidR="00C47A00" w:rsidRPr="001D0C66">
        <w:trPr>
          <w:trHeight w:val="431"/>
        </w:trPr>
        <w:tc>
          <w:tcPr>
            <w:tcW w:w="4575" w:type="dxa"/>
            <w:tcBorders>
              <w:left w:val="single" w:sz="8" w:space="0" w:color="000000"/>
              <w:bottom w:val="single" w:sz="8" w:space="0" w:color="000000"/>
              <w:right w:val="single" w:sz="8" w:space="0" w:color="000000"/>
            </w:tcBorders>
            <w:shd w:val="clear" w:color="auto" w:fill="CFE2F3"/>
            <w:tcMar>
              <w:top w:w="14" w:type="dxa"/>
              <w:left w:w="14" w:type="dxa"/>
              <w:bottom w:w="14" w:type="dxa"/>
              <w:right w:w="14" w:type="dxa"/>
            </w:tcMar>
          </w:tcPr>
          <w:p w:rsidR="00C47A00" w:rsidRPr="001D0C66" w:rsidRDefault="00B367BC">
            <w:pPr>
              <w:tabs>
                <w:tab w:val="left" w:pos="990"/>
              </w:tabs>
              <w:spacing w:line="480" w:lineRule="auto"/>
              <w:rPr>
                <w:rFonts w:ascii="Times New Roman" w:eastAsia="Times New Roman" w:hAnsi="Times New Roman" w:cs="Times New Roman"/>
                <w:b/>
                <w:sz w:val="24"/>
                <w:szCs w:val="24"/>
              </w:rPr>
            </w:pPr>
            <w:r w:rsidRPr="001D0C66">
              <w:rPr>
                <w:rFonts w:ascii="Times New Roman" w:eastAsia="Times New Roman" w:hAnsi="Times New Roman" w:cs="Times New Roman"/>
                <w:b/>
                <w:sz w:val="24"/>
                <w:szCs w:val="24"/>
              </w:rPr>
              <w:t>Consumable materials</w:t>
            </w:r>
          </w:p>
        </w:tc>
        <w:tc>
          <w:tcPr>
            <w:tcW w:w="4545" w:type="dxa"/>
            <w:tcBorders>
              <w:bottom w:val="single" w:sz="8" w:space="0" w:color="000000"/>
              <w:right w:val="single" w:sz="8" w:space="0" w:color="000000"/>
            </w:tcBorders>
            <w:shd w:val="clear" w:color="auto" w:fill="CFE2F3"/>
            <w:tcMar>
              <w:top w:w="14" w:type="dxa"/>
              <w:left w:w="14" w:type="dxa"/>
              <w:bottom w:w="14" w:type="dxa"/>
              <w:right w:w="14" w:type="dxa"/>
            </w:tcMar>
          </w:tcPr>
          <w:p w:rsidR="00C47A00" w:rsidRPr="001D0C66" w:rsidRDefault="00B367BC">
            <w:pPr>
              <w:tabs>
                <w:tab w:val="left" w:pos="990"/>
              </w:tabs>
              <w:spacing w:line="480" w:lineRule="auto"/>
              <w:rPr>
                <w:rFonts w:ascii="Times New Roman" w:eastAsia="Times New Roman" w:hAnsi="Times New Roman" w:cs="Times New Roman"/>
                <w:sz w:val="24"/>
                <w:szCs w:val="24"/>
              </w:rPr>
            </w:pPr>
            <w:r w:rsidRPr="001D0C66">
              <w:rPr>
                <w:rFonts w:ascii="Times New Roman" w:eastAsia="Times New Roman" w:hAnsi="Times New Roman" w:cs="Times New Roman"/>
                <w:sz w:val="24"/>
                <w:szCs w:val="24"/>
              </w:rPr>
              <w:t xml:space="preserve"> </w:t>
            </w:r>
          </w:p>
        </w:tc>
      </w:tr>
      <w:tr w:rsidR="00C47A00" w:rsidRPr="001D0C66">
        <w:trPr>
          <w:trHeight w:val="431"/>
        </w:trPr>
        <w:tc>
          <w:tcPr>
            <w:tcW w:w="4575" w:type="dxa"/>
            <w:tcBorders>
              <w:left w:val="single" w:sz="8" w:space="0" w:color="000000"/>
              <w:bottom w:val="single" w:sz="8" w:space="0" w:color="000000"/>
              <w:right w:val="single" w:sz="8" w:space="0" w:color="000000"/>
            </w:tcBorders>
            <w:tcMar>
              <w:top w:w="14" w:type="dxa"/>
              <w:left w:w="14" w:type="dxa"/>
              <w:bottom w:w="14" w:type="dxa"/>
              <w:right w:w="14" w:type="dxa"/>
            </w:tcMar>
          </w:tcPr>
          <w:p w:rsidR="00C47A00" w:rsidRPr="001D0C66" w:rsidRDefault="00B367BC">
            <w:pPr>
              <w:tabs>
                <w:tab w:val="left" w:pos="990"/>
              </w:tabs>
              <w:spacing w:line="480" w:lineRule="auto"/>
              <w:ind w:left="720"/>
              <w:rPr>
                <w:rFonts w:ascii="Times New Roman" w:eastAsia="Times New Roman" w:hAnsi="Times New Roman" w:cs="Times New Roman"/>
                <w:sz w:val="24"/>
                <w:szCs w:val="24"/>
              </w:rPr>
            </w:pPr>
            <w:r w:rsidRPr="001D0C66">
              <w:rPr>
                <w:rFonts w:ascii="Times New Roman" w:eastAsia="Times New Roman" w:hAnsi="Times New Roman" w:cs="Times New Roman"/>
                <w:sz w:val="24"/>
                <w:szCs w:val="24"/>
              </w:rPr>
              <w:t>Housekeeping</w:t>
            </w:r>
          </w:p>
        </w:tc>
        <w:tc>
          <w:tcPr>
            <w:tcW w:w="4545" w:type="dxa"/>
            <w:tcBorders>
              <w:bottom w:val="single" w:sz="8" w:space="0" w:color="000000"/>
              <w:right w:val="single" w:sz="8" w:space="0" w:color="000000"/>
            </w:tcBorders>
            <w:tcMar>
              <w:top w:w="14" w:type="dxa"/>
              <w:left w:w="14" w:type="dxa"/>
              <w:bottom w:w="14" w:type="dxa"/>
              <w:right w:w="14" w:type="dxa"/>
            </w:tcMar>
          </w:tcPr>
          <w:p w:rsidR="00C47A00" w:rsidRPr="001D0C66" w:rsidRDefault="00B367BC">
            <w:pPr>
              <w:tabs>
                <w:tab w:val="left" w:pos="990"/>
              </w:tabs>
              <w:spacing w:line="480" w:lineRule="auto"/>
              <w:rPr>
                <w:rFonts w:ascii="Times New Roman" w:eastAsia="Times New Roman" w:hAnsi="Times New Roman" w:cs="Times New Roman"/>
                <w:sz w:val="24"/>
                <w:szCs w:val="24"/>
              </w:rPr>
            </w:pPr>
            <w:r w:rsidRPr="001D0C66">
              <w:rPr>
                <w:rFonts w:ascii="Times New Roman" w:eastAsia="Times New Roman" w:hAnsi="Times New Roman" w:cs="Times New Roman"/>
                <w:sz w:val="24"/>
                <w:szCs w:val="24"/>
              </w:rPr>
              <w:t>$8,000</w:t>
            </w:r>
          </w:p>
        </w:tc>
      </w:tr>
      <w:tr w:rsidR="00C47A00" w:rsidRPr="001D0C66">
        <w:trPr>
          <w:trHeight w:val="431"/>
        </w:trPr>
        <w:tc>
          <w:tcPr>
            <w:tcW w:w="4575" w:type="dxa"/>
            <w:tcBorders>
              <w:left w:val="single" w:sz="8" w:space="0" w:color="000000"/>
              <w:bottom w:val="single" w:sz="8" w:space="0" w:color="000000"/>
              <w:right w:val="single" w:sz="8" w:space="0" w:color="000000"/>
            </w:tcBorders>
            <w:tcMar>
              <w:top w:w="14" w:type="dxa"/>
              <w:left w:w="14" w:type="dxa"/>
              <w:bottom w:w="14" w:type="dxa"/>
              <w:right w:w="14" w:type="dxa"/>
            </w:tcMar>
          </w:tcPr>
          <w:p w:rsidR="00C47A00" w:rsidRPr="001D0C66" w:rsidRDefault="00B367BC">
            <w:pPr>
              <w:tabs>
                <w:tab w:val="left" w:pos="990"/>
              </w:tabs>
              <w:spacing w:line="480" w:lineRule="auto"/>
              <w:ind w:left="720"/>
              <w:rPr>
                <w:rFonts w:ascii="Times New Roman" w:eastAsia="Times New Roman" w:hAnsi="Times New Roman" w:cs="Times New Roman"/>
                <w:sz w:val="24"/>
                <w:szCs w:val="24"/>
              </w:rPr>
            </w:pPr>
            <w:r w:rsidRPr="001D0C66">
              <w:rPr>
                <w:rFonts w:ascii="Times New Roman" w:eastAsia="Times New Roman" w:hAnsi="Times New Roman" w:cs="Times New Roman"/>
                <w:sz w:val="24"/>
                <w:szCs w:val="24"/>
              </w:rPr>
              <w:t>Daily supplies</w:t>
            </w:r>
          </w:p>
        </w:tc>
        <w:tc>
          <w:tcPr>
            <w:tcW w:w="4545" w:type="dxa"/>
            <w:tcBorders>
              <w:bottom w:val="single" w:sz="8" w:space="0" w:color="000000"/>
              <w:right w:val="single" w:sz="8" w:space="0" w:color="000000"/>
            </w:tcBorders>
            <w:tcMar>
              <w:top w:w="14" w:type="dxa"/>
              <w:left w:w="14" w:type="dxa"/>
              <w:bottom w:w="14" w:type="dxa"/>
              <w:right w:w="14" w:type="dxa"/>
            </w:tcMar>
          </w:tcPr>
          <w:p w:rsidR="00C47A00" w:rsidRPr="001D0C66" w:rsidRDefault="00B367BC">
            <w:pPr>
              <w:tabs>
                <w:tab w:val="left" w:pos="990"/>
              </w:tabs>
              <w:spacing w:line="480" w:lineRule="auto"/>
              <w:rPr>
                <w:rFonts w:ascii="Times New Roman" w:eastAsia="Times New Roman" w:hAnsi="Times New Roman" w:cs="Times New Roman"/>
                <w:sz w:val="24"/>
                <w:szCs w:val="24"/>
              </w:rPr>
            </w:pPr>
            <w:r w:rsidRPr="001D0C66">
              <w:rPr>
                <w:rFonts w:ascii="Times New Roman" w:eastAsia="Times New Roman" w:hAnsi="Times New Roman" w:cs="Times New Roman"/>
                <w:sz w:val="24"/>
                <w:szCs w:val="24"/>
              </w:rPr>
              <w:t>$5,000</w:t>
            </w:r>
          </w:p>
        </w:tc>
      </w:tr>
      <w:tr w:rsidR="00C47A00" w:rsidRPr="001D0C66">
        <w:trPr>
          <w:trHeight w:val="431"/>
        </w:trPr>
        <w:tc>
          <w:tcPr>
            <w:tcW w:w="4575" w:type="dxa"/>
            <w:tcBorders>
              <w:left w:val="single" w:sz="8" w:space="0" w:color="000000"/>
              <w:bottom w:val="single" w:sz="8" w:space="0" w:color="000000"/>
              <w:right w:val="single" w:sz="8" w:space="0" w:color="000000"/>
            </w:tcBorders>
            <w:tcMar>
              <w:top w:w="14" w:type="dxa"/>
              <w:left w:w="14" w:type="dxa"/>
              <w:bottom w:w="14" w:type="dxa"/>
              <w:right w:w="14" w:type="dxa"/>
            </w:tcMar>
          </w:tcPr>
          <w:p w:rsidR="00C47A00" w:rsidRPr="001D0C66" w:rsidRDefault="00B367BC">
            <w:pPr>
              <w:tabs>
                <w:tab w:val="left" w:pos="990"/>
              </w:tabs>
              <w:spacing w:line="480" w:lineRule="auto"/>
              <w:ind w:left="720"/>
              <w:rPr>
                <w:rFonts w:ascii="Times New Roman" w:eastAsia="Times New Roman" w:hAnsi="Times New Roman" w:cs="Times New Roman"/>
                <w:sz w:val="24"/>
                <w:szCs w:val="24"/>
              </w:rPr>
            </w:pPr>
            <w:r w:rsidRPr="001D0C66">
              <w:rPr>
                <w:rFonts w:ascii="Times New Roman" w:eastAsia="Times New Roman" w:hAnsi="Times New Roman" w:cs="Times New Roman"/>
                <w:sz w:val="24"/>
                <w:szCs w:val="24"/>
              </w:rPr>
              <w:t>Food</w:t>
            </w:r>
          </w:p>
        </w:tc>
        <w:tc>
          <w:tcPr>
            <w:tcW w:w="4545" w:type="dxa"/>
            <w:tcBorders>
              <w:bottom w:val="single" w:sz="8" w:space="0" w:color="000000"/>
              <w:right w:val="single" w:sz="8" w:space="0" w:color="000000"/>
            </w:tcBorders>
            <w:tcMar>
              <w:top w:w="14" w:type="dxa"/>
              <w:left w:w="14" w:type="dxa"/>
              <w:bottom w:w="14" w:type="dxa"/>
              <w:right w:w="14" w:type="dxa"/>
            </w:tcMar>
          </w:tcPr>
          <w:p w:rsidR="00C47A00" w:rsidRPr="001D0C66" w:rsidRDefault="00B367BC">
            <w:pPr>
              <w:tabs>
                <w:tab w:val="left" w:pos="990"/>
              </w:tabs>
              <w:spacing w:line="480" w:lineRule="auto"/>
              <w:rPr>
                <w:rFonts w:ascii="Times New Roman" w:eastAsia="Times New Roman" w:hAnsi="Times New Roman" w:cs="Times New Roman"/>
                <w:sz w:val="24"/>
                <w:szCs w:val="24"/>
              </w:rPr>
            </w:pPr>
            <w:r w:rsidRPr="001D0C66">
              <w:rPr>
                <w:rFonts w:ascii="Times New Roman" w:eastAsia="Times New Roman" w:hAnsi="Times New Roman" w:cs="Times New Roman"/>
                <w:sz w:val="24"/>
                <w:szCs w:val="24"/>
              </w:rPr>
              <w:t>$10,000</w:t>
            </w:r>
          </w:p>
        </w:tc>
      </w:tr>
      <w:tr w:rsidR="00C47A00" w:rsidRPr="001D0C66">
        <w:trPr>
          <w:trHeight w:val="431"/>
        </w:trPr>
        <w:tc>
          <w:tcPr>
            <w:tcW w:w="4575" w:type="dxa"/>
            <w:tcBorders>
              <w:left w:val="single" w:sz="8" w:space="0" w:color="000000"/>
              <w:bottom w:val="single" w:sz="8" w:space="0" w:color="000000"/>
              <w:right w:val="single" w:sz="8" w:space="0" w:color="000000"/>
            </w:tcBorders>
            <w:shd w:val="clear" w:color="auto" w:fill="CFE2F3"/>
            <w:tcMar>
              <w:top w:w="14" w:type="dxa"/>
              <w:left w:w="14" w:type="dxa"/>
              <w:bottom w:w="14" w:type="dxa"/>
              <w:right w:w="14" w:type="dxa"/>
            </w:tcMar>
          </w:tcPr>
          <w:p w:rsidR="00C47A00" w:rsidRPr="001D0C66" w:rsidRDefault="00B367BC">
            <w:pPr>
              <w:tabs>
                <w:tab w:val="left" w:pos="990"/>
              </w:tabs>
              <w:spacing w:line="480" w:lineRule="auto"/>
              <w:rPr>
                <w:rFonts w:ascii="Times New Roman" w:eastAsia="Times New Roman" w:hAnsi="Times New Roman" w:cs="Times New Roman"/>
                <w:b/>
                <w:sz w:val="24"/>
                <w:szCs w:val="24"/>
              </w:rPr>
            </w:pPr>
            <w:r w:rsidRPr="001D0C66">
              <w:rPr>
                <w:rFonts w:ascii="Times New Roman" w:eastAsia="Times New Roman" w:hAnsi="Times New Roman" w:cs="Times New Roman"/>
                <w:b/>
                <w:sz w:val="24"/>
                <w:szCs w:val="24"/>
              </w:rPr>
              <w:t>Bills</w:t>
            </w:r>
          </w:p>
        </w:tc>
        <w:tc>
          <w:tcPr>
            <w:tcW w:w="4545" w:type="dxa"/>
            <w:tcBorders>
              <w:bottom w:val="single" w:sz="8" w:space="0" w:color="000000"/>
              <w:right w:val="single" w:sz="8" w:space="0" w:color="000000"/>
            </w:tcBorders>
            <w:shd w:val="clear" w:color="auto" w:fill="CFE2F3"/>
            <w:tcMar>
              <w:top w:w="14" w:type="dxa"/>
              <w:left w:w="14" w:type="dxa"/>
              <w:bottom w:w="14" w:type="dxa"/>
              <w:right w:w="14" w:type="dxa"/>
            </w:tcMar>
          </w:tcPr>
          <w:p w:rsidR="00C47A00" w:rsidRPr="001D0C66" w:rsidRDefault="00B367BC">
            <w:pPr>
              <w:tabs>
                <w:tab w:val="left" w:pos="990"/>
              </w:tabs>
              <w:spacing w:line="480" w:lineRule="auto"/>
              <w:rPr>
                <w:rFonts w:ascii="Times New Roman" w:eastAsia="Times New Roman" w:hAnsi="Times New Roman" w:cs="Times New Roman"/>
                <w:sz w:val="24"/>
                <w:szCs w:val="24"/>
              </w:rPr>
            </w:pPr>
            <w:r w:rsidRPr="001D0C66">
              <w:rPr>
                <w:rFonts w:ascii="Times New Roman" w:eastAsia="Times New Roman" w:hAnsi="Times New Roman" w:cs="Times New Roman"/>
                <w:sz w:val="24"/>
                <w:szCs w:val="24"/>
              </w:rPr>
              <w:t xml:space="preserve"> </w:t>
            </w:r>
          </w:p>
        </w:tc>
      </w:tr>
      <w:tr w:rsidR="00C47A00" w:rsidRPr="001D0C66">
        <w:trPr>
          <w:trHeight w:val="431"/>
        </w:trPr>
        <w:tc>
          <w:tcPr>
            <w:tcW w:w="4575" w:type="dxa"/>
            <w:tcBorders>
              <w:left w:val="single" w:sz="8" w:space="0" w:color="000000"/>
              <w:bottom w:val="single" w:sz="8" w:space="0" w:color="000000"/>
              <w:right w:val="single" w:sz="8" w:space="0" w:color="000000"/>
            </w:tcBorders>
            <w:tcMar>
              <w:top w:w="14" w:type="dxa"/>
              <w:left w:w="14" w:type="dxa"/>
              <w:bottom w:w="14" w:type="dxa"/>
              <w:right w:w="14" w:type="dxa"/>
            </w:tcMar>
          </w:tcPr>
          <w:p w:rsidR="00C47A00" w:rsidRPr="001D0C66" w:rsidRDefault="00B367BC">
            <w:pPr>
              <w:tabs>
                <w:tab w:val="left" w:pos="990"/>
              </w:tabs>
              <w:spacing w:line="480" w:lineRule="auto"/>
              <w:ind w:left="720"/>
              <w:rPr>
                <w:rFonts w:ascii="Times New Roman" w:eastAsia="Times New Roman" w:hAnsi="Times New Roman" w:cs="Times New Roman"/>
                <w:sz w:val="24"/>
                <w:szCs w:val="24"/>
              </w:rPr>
            </w:pPr>
            <w:r w:rsidRPr="001D0C66">
              <w:rPr>
                <w:rFonts w:ascii="Times New Roman" w:eastAsia="Times New Roman" w:hAnsi="Times New Roman" w:cs="Times New Roman"/>
                <w:sz w:val="24"/>
                <w:szCs w:val="24"/>
              </w:rPr>
              <w:t>Lease</w:t>
            </w:r>
          </w:p>
        </w:tc>
        <w:tc>
          <w:tcPr>
            <w:tcW w:w="4545" w:type="dxa"/>
            <w:tcBorders>
              <w:bottom w:val="single" w:sz="8" w:space="0" w:color="000000"/>
              <w:right w:val="single" w:sz="8" w:space="0" w:color="000000"/>
            </w:tcBorders>
            <w:tcMar>
              <w:top w:w="14" w:type="dxa"/>
              <w:left w:w="14" w:type="dxa"/>
              <w:bottom w:w="14" w:type="dxa"/>
              <w:right w:w="14" w:type="dxa"/>
            </w:tcMar>
          </w:tcPr>
          <w:p w:rsidR="00C47A00" w:rsidRPr="001D0C66" w:rsidRDefault="00B367BC">
            <w:pPr>
              <w:tabs>
                <w:tab w:val="left" w:pos="990"/>
              </w:tabs>
              <w:spacing w:line="480" w:lineRule="auto"/>
              <w:rPr>
                <w:rFonts w:ascii="Times New Roman" w:eastAsia="Times New Roman" w:hAnsi="Times New Roman" w:cs="Times New Roman"/>
                <w:sz w:val="24"/>
                <w:szCs w:val="24"/>
              </w:rPr>
            </w:pPr>
            <w:r w:rsidRPr="001D0C66">
              <w:rPr>
                <w:rFonts w:ascii="Times New Roman" w:eastAsia="Times New Roman" w:hAnsi="Times New Roman" w:cs="Times New Roman"/>
                <w:sz w:val="24"/>
                <w:szCs w:val="24"/>
              </w:rPr>
              <w:t>$6,000</w:t>
            </w:r>
          </w:p>
        </w:tc>
      </w:tr>
      <w:tr w:rsidR="00C47A00" w:rsidRPr="001D0C66">
        <w:trPr>
          <w:trHeight w:val="431"/>
        </w:trPr>
        <w:tc>
          <w:tcPr>
            <w:tcW w:w="4575" w:type="dxa"/>
            <w:tcBorders>
              <w:left w:val="single" w:sz="8" w:space="0" w:color="000000"/>
              <w:bottom w:val="single" w:sz="8" w:space="0" w:color="000000"/>
              <w:right w:val="single" w:sz="8" w:space="0" w:color="000000"/>
            </w:tcBorders>
            <w:tcMar>
              <w:top w:w="14" w:type="dxa"/>
              <w:left w:w="14" w:type="dxa"/>
              <w:bottom w:w="14" w:type="dxa"/>
              <w:right w:w="14" w:type="dxa"/>
            </w:tcMar>
          </w:tcPr>
          <w:p w:rsidR="00C47A00" w:rsidRPr="001D0C66" w:rsidRDefault="00B367BC">
            <w:pPr>
              <w:tabs>
                <w:tab w:val="left" w:pos="990"/>
              </w:tabs>
              <w:spacing w:line="480" w:lineRule="auto"/>
              <w:ind w:left="720"/>
              <w:rPr>
                <w:rFonts w:ascii="Times New Roman" w:eastAsia="Times New Roman" w:hAnsi="Times New Roman" w:cs="Times New Roman"/>
                <w:sz w:val="24"/>
                <w:szCs w:val="24"/>
              </w:rPr>
            </w:pPr>
            <w:r w:rsidRPr="001D0C66">
              <w:rPr>
                <w:rFonts w:ascii="Times New Roman" w:eastAsia="Times New Roman" w:hAnsi="Times New Roman" w:cs="Times New Roman"/>
                <w:sz w:val="24"/>
                <w:szCs w:val="24"/>
              </w:rPr>
              <w:t>Utilities</w:t>
            </w:r>
          </w:p>
        </w:tc>
        <w:tc>
          <w:tcPr>
            <w:tcW w:w="4545" w:type="dxa"/>
            <w:tcBorders>
              <w:bottom w:val="single" w:sz="8" w:space="0" w:color="000000"/>
              <w:right w:val="single" w:sz="8" w:space="0" w:color="000000"/>
            </w:tcBorders>
            <w:tcMar>
              <w:top w:w="14" w:type="dxa"/>
              <w:left w:w="14" w:type="dxa"/>
              <w:bottom w:w="14" w:type="dxa"/>
              <w:right w:w="14" w:type="dxa"/>
            </w:tcMar>
          </w:tcPr>
          <w:p w:rsidR="00C47A00" w:rsidRPr="001D0C66" w:rsidRDefault="00B367BC">
            <w:pPr>
              <w:tabs>
                <w:tab w:val="left" w:pos="990"/>
              </w:tabs>
              <w:spacing w:line="480" w:lineRule="auto"/>
              <w:rPr>
                <w:rFonts w:ascii="Times New Roman" w:eastAsia="Times New Roman" w:hAnsi="Times New Roman" w:cs="Times New Roman"/>
                <w:sz w:val="24"/>
                <w:szCs w:val="24"/>
              </w:rPr>
            </w:pPr>
            <w:r w:rsidRPr="001D0C66">
              <w:rPr>
                <w:rFonts w:ascii="Times New Roman" w:eastAsia="Times New Roman" w:hAnsi="Times New Roman" w:cs="Times New Roman"/>
                <w:sz w:val="24"/>
                <w:szCs w:val="24"/>
              </w:rPr>
              <w:t>$15,000</w:t>
            </w:r>
          </w:p>
        </w:tc>
      </w:tr>
      <w:tr w:rsidR="00C47A00" w:rsidRPr="001D0C66">
        <w:trPr>
          <w:trHeight w:val="431"/>
        </w:trPr>
        <w:tc>
          <w:tcPr>
            <w:tcW w:w="4575" w:type="dxa"/>
            <w:tcBorders>
              <w:left w:val="single" w:sz="8" w:space="0" w:color="000000"/>
              <w:bottom w:val="single" w:sz="8" w:space="0" w:color="000000"/>
              <w:right w:val="single" w:sz="8" w:space="0" w:color="000000"/>
            </w:tcBorders>
            <w:tcMar>
              <w:top w:w="14" w:type="dxa"/>
              <w:left w:w="14" w:type="dxa"/>
              <w:bottom w:w="14" w:type="dxa"/>
              <w:right w:w="14" w:type="dxa"/>
            </w:tcMar>
          </w:tcPr>
          <w:p w:rsidR="00C47A00" w:rsidRPr="001D0C66" w:rsidRDefault="00B367BC">
            <w:pPr>
              <w:tabs>
                <w:tab w:val="left" w:pos="990"/>
              </w:tabs>
              <w:spacing w:line="480" w:lineRule="auto"/>
              <w:rPr>
                <w:rFonts w:ascii="Times New Roman" w:eastAsia="Times New Roman" w:hAnsi="Times New Roman" w:cs="Times New Roman"/>
                <w:sz w:val="24"/>
                <w:szCs w:val="24"/>
              </w:rPr>
            </w:pPr>
            <w:r w:rsidRPr="001D0C66">
              <w:rPr>
                <w:rFonts w:ascii="Times New Roman" w:eastAsia="Times New Roman" w:hAnsi="Times New Roman" w:cs="Times New Roman"/>
                <w:b/>
                <w:sz w:val="24"/>
                <w:szCs w:val="24"/>
              </w:rPr>
              <w:t xml:space="preserve"> TOTAL </w:t>
            </w:r>
            <w:r w:rsidRPr="001D0C66">
              <w:rPr>
                <w:rFonts w:ascii="Times New Roman" w:eastAsia="Times New Roman" w:hAnsi="Times New Roman" w:cs="Times New Roman"/>
                <w:sz w:val="24"/>
                <w:szCs w:val="24"/>
              </w:rPr>
              <w:t xml:space="preserve">     </w:t>
            </w:r>
            <w:r w:rsidRPr="001D0C66">
              <w:rPr>
                <w:rFonts w:ascii="Times New Roman" w:eastAsia="Times New Roman" w:hAnsi="Times New Roman" w:cs="Times New Roman"/>
                <w:sz w:val="24"/>
                <w:szCs w:val="24"/>
              </w:rPr>
              <w:tab/>
            </w:r>
          </w:p>
        </w:tc>
        <w:tc>
          <w:tcPr>
            <w:tcW w:w="4545" w:type="dxa"/>
            <w:tcBorders>
              <w:bottom w:val="single" w:sz="8" w:space="0" w:color="000000"/>
              <w:right w:val="single" w:sz="8" w:space="0" w:color="000000"/>
            </w:tcBorders>
            <w:tcMar>
              <w:top w:w="14" w:type="dxa"/>
              <w:left w:w="14" w:type="dxa"/>
              <w:bottom w:w="14" w:type="dxa"/>
              <w:right w:w="14" w:type="dxa"/>
            </w:tcMar>
          </w:tcPr>
          <w:p w:rsidR="00C47A00" w:rsidRPr="001D0C66" w:rsidRDefault="00B367BC">
            <w:pPr>
              <w:tabs>
                <w:tab w:val="left" w:pos="990"/>
              </w:tabs>
              <w:spacing w:line="480" w:lineRule="auto"/>
              <w:rPr>
                <w:rFonts w:ascii="Times New Roman" w:eastAsia="Times New Roman" w:hAnsi="Times New Roman" w:cs="Times New Roman"/>
                <w:sz w:val="24"/>
                <w:szCs w:val="24"/>
              </w:rPr>
            </w:pPr>
            <w:r w:rsidRPr="001D0C66">
              <w:rPr>
                <w:rFonts w:ascii="Times New Roman" w:eastAsia="Times New Roman" w:hAnsi="Times New Roman" w:cs="Times New Roman"/>
                <w:sz w:val="24"/>
                <w:szCs w:val="24"/>
              </w:rPr>
              <w:t>$75,000</w:t>
            </w:r>
          </w:p>
        </w:tc>
      </w:tr>
    </w:tbl>
    <w:p w:rsidR="001D0C66" w:rsidRDefault="001D0C66">
      <w:pPr>
        <w:pStyle w:val="Heading2"/>
        <w:spacing w:line="480" w:lineRule="auto"/>
        <w:jc w:val="left"/>
        <w:rPr>
          <w:rFonts w:ascii="Times New Roman" w:eastAsia="Times New Roman" w:hAnsi="Times New Roman" w:cs="Times New Roman"/>
          <w:sz w:val="24"/>
          <w:szCs w:val="24"/>
        </w:rPr>
      </w:pPr>
    </w:p>
    <w:p w:rsidR="00C47A00" w:rsidRPr="001D0C66" w:rsidRDefault="00B367BC" w:rsidP="001D0C66">
      <w:pPr>
        <w:pStyle w:val="Heading2"/>
        <w:spacing w:line="480" w:lineRule="auto"/>
        <w:rPr>
          <w:rFonts w:ascii="Times New Roman" w:eastAsia="Times New Roman" w:hAnsi="Times New Roman" w:cs="Times New Roman"/>
          <w:i/>
          <w:color w:val="548DD4"/>
          <w:sz w:val="24"/>
          <w:szCs w:val="24"/>
        </w:rPr>
      </w:pPr>
      <w:bookmarkStart w:id="23" w:name="_Toc34997027"/>
      <w:r w:rsidRPr="001D0C66">
        <w:rPr>
          <w:rFonts w:ascii="Times New Roman" w:eastAsia="Times New Roman" w:hAnsi="Times New Roman" w:cs="Times New Roman"/>
          <w:sz w:val="24"/>
          <w:szCs w:val="24"/>
        </w:rPr>
        <w:t>Criteria for Project Approval</w:t>
      </w:r>
      <w:bookmarkEnd w:id="23"/>
    </w:p>
    <w:p w:rsidR="00C47A00" w:rsidRPr="001D0C66" w:rsidRDefault="00B367BC">
      <w:pPr>
        <w:spacing w:line="480" w:lineRule="auto"/>
        <w:ind w:firstLine="720"/>
        <w:rPr>
          <w:rFonts w:ascii="Times New Roman" w:eastAsia="Times New Roman" w:hAnsi="Times New Roman" w:cs="Times New Roman"/>
          <w:sz w:val="24"/>
          <w:szCs w:val="24"/>
        </w:rPr>
      </w:pPr>
      <w:bookmarkStart w:id="24" w:name="_2ce17t4t18s2" w:colFirst="0" w:colLast="0"/>
      <w:bookmarkEnd w:id="24"/>
      <w:r w:rsidRPr="001D0C66">
        <w:rPr>
          <w:rFonts w:ascii="Times New Roman" w:eastAsia="Times New Roman" w:hAnsi="Times New Roman" w:cs="Times New Roman"/>
          <w:sz w:val="24"/>
          <w:szCs w:val="24"/>
        </w:rPr>
        <w:t xml:space="preserve">It is essential that Cafe </w:t>
      </w:r>
      <w:r w:rsidR="00A7587A" w:rsidRPr="001D0C66">
        <w:rPr>
          <w:rFonts w:ascii="Times New Roman" w:eastAsia="Times New Roman" w:hAnsi="Times New Roman" w:cs="Times New Roman"/>
          <w:sz w:val="24"/>
          <w:szCs w:val="24"/>
        </w:rPr>
        <w:t>Millennium</w:t>
      </w:r>
      <w:r w:rsidRPr="001D0C66">
        <w:rPr>
          <w:rFonts w:ascii="Times New Roman" w:eastAsia="Times New Roman" w:hAnsi="Times New Roman" w:cs="Times New Roman"/>
          <w:sz w:val="24"/>
          <w:szCs w:val="24"/>
        </w:rPr>
        <w:t xml:space="preserve"> meets all project requirements. Project management will determine success based on maintaining deadlines set and sticking to the project timeline. When all the phases of the project are finished, the local investor, owner, and project manager will finalize the project. The owner will have the final approval for the opening of the business. For progress monitoring purposes, the number of customers will be </w:t>
      </w:r>
      <w:r w:rsidR="00A7587A" w:rsidRPr="001D0C66">
        <w:rPr>
          <w:rFonts w:ascii="Times New Roman" w:eastAsia="Times New Roman" w:hAnsi="Times New Roman" w:cs="Times New Roman"/>
          <w:sz w:val="24"/>
          <w:szCs w:val="24"/>
        </w:rPr>
        <w:t>documented,</w:t>
      </w:r>
      <w:r w:rsidRPr="001D0C66">
        <w:rPr>
          <w:rFonts w:ascii="Times New Roman" w:eastAsia="Times New Roman" w:hAnsi="Times New Roman" w:cs="Times New Roman"/>
          <w:sz w:val="24"/>
          <w:szCs w:val="24"/>
        </w:rPr>
        <w:t xml:space="preserve"> and customer feedback surveys will be analyzed. Overall, the lender will determine success of the project based on loan payback. </w:t>
      </w:r>
    </w:p>
    <w:p w:rsidR="00C47A00" w:rsidRPr="001D0C66" w:rsidRDefault="00B367BC">
      <w:pPr>
        <w:pStyle w:val="Heading1"/>
        <w:spacing w:line="480" w:lineRule="auto"/>
        <w:rPr>
          <w:b w:val="0"/>
          <w:i/>
          <w:color w:val="548DD4"/>
          <w:sz w:val="24"/>
          <w:szCs w:val="24"/>
        </w:rPr>
      </w:pPr>
      <w:bookmarkStart w:id="25" w:name="_Toc34997028"/>
      <w:r w:rsidRPr="001D0C66">
        <w:rPr>
          <w:sz w:val="24"/>
          <w:szCs w:val="24"/>
        </w:rPr>
        <w:t>Project Authority</w:t>
      </w:r>
      <w:bookmarkEnd w:id="25"/>
    </w:p>
    <w:p w:rsidR="00C47A00" w:rsidRPr="001D0C66" w:rsidRDefault="00B367BC">
      <w:pPr>
        <w:pBdr>
          <w:top w:val="nil"/>
          <w:left w:val="nil"/>
          <w:bottom w:val="nil"/>
          <w:right w:val="nil"/>
          <w:between w:val="nil"/>
        </w:pBdr>
        <w:tabs>
          <w:tab w:val="left" w:pos="990"/>
        </w:tabs>
        <w:spacing w:line="480" w:lineRule="auto"/>
        <w:ind w:firstLine="720"/>
        <w:rPr>
          <w:rFonts w:ascii="Times New Roman" w:eastAsia="Times New Roman" w:hAnsi="Times New Roman" w:cs="Times New Roman"/>
          <w:sz w:val="24"/>
          <w:szCs w:val="24"/>
          <w:highlight w:val="white"/>
        </w:rPr>
      </w:pPr>
      <w:bookmarkStart w:id="26" w:name="_hbujvnqm9sub" w:colFirst="0" w:colLast="0"/>
      <w:bookmarkEnd w:id="26"/>
      <w:r w:rsidRPr="001D0C66">
        <w:rPr>
          <w:rFonts w:ascii="Times New Roman" w:eastAsia="Times New Roman" w:hAnsi="Times New Roman" w:cs="Times New Roman"/>
          <w:sz w:val="24"/>
          <w:szCs w:val="24"/>
        </w:rPr>
        <w:t>An appropriate and controlled authority level is important for a successful project; it is dynamic, evolving over the course of the project (</w:t>
      </w:r>
      <w:r w:rsidRPr="001D0C66">
        <w:rPr>
          <w:rFonts w:ascii="Times New Roman" w:eastAsia="Times New Roman" w:hAnsi="Times New Roman" w:cs="Times New Roman"/>
          <w:sz w:val="24"/>
          <w:szCs w:val="24"/>
          <w:highlight w:val="white"/>
        </w:rPr>
        <w:t xml:space="preserve">Stickney &amp; Johnston, 1983). Projecting Prosperity will be the operating authority for the project itself, which includes the authority to acquire vendor services and the authority to aid in decision making processes. The customer also plays a vital role. The project is under review by the customer, since they are stakeholders of the project. Customers will have the authority to demand changes. </w:t>
      </w:r>
    </w:p>
    <w:p w:rsidR="00C47A00" w:rsidRPr="001D0C66" w:rsidRDefault="00B367BC">
      <w:pPr>
        <w:pStyle w:val="Heading2"/>
        <w:spacing w:line="480" w:lineRule="auto"/>
        <w:jc w:val="left"/>
        <w:rPr>
          <w:rFonts w:ascii="Times New Roman" w:eastAsia="Times New Roman" w:hAnsi="Times New Roman" w:cs="Times New Roman"/>
          <w:b w:val="0"/>
          <w:i/>
          <w:color w:val="548DD4"/>
          <w:sz w:val="24"/>
          <w:szCs w:val="24"/>
        </w:rPr>
      </w:pPr>
      <w:bookmarkStart w:id="27" w:name="_Toc34997029"/>
      <w:r w:rsidRPr="001D0C66">
        <w:rPr>
          <w:rFonts w:ascii="Times New Roman" w:eastAsia="Times New Roman" w:hAnsi="Times New Roman" w:cs="Times New Roman"/>
          <w:sz w:val="24"/>
          <w:szCs w:val="24"/>
        </w:rPr>
        <w:t xml:space="preserve">Project Manager </w:t>
      </w:r>
      <w:r w:rsidR="00A7587A" w:rsidRPr="001D0C66">
        <w:rPr>
          <w:rFonts w:ascii="Times New Roman" w:eastAsia="Times New Roman" w:hAnsi="Times New Roman" w:cs="Times New Roman"/>
          <w:sz w:val="24"/>
          <w:szCs w:val="24"/>
        </w:rPr>
        <w:t>and</w:t>
      </w:r>
      <w:r w:rsidRPr="001D0C66">
        <w:rPr>
          <w:rFonts w:ascii="Times New Roman" w:eastAsia="Times New Roman" w:hAnsi="Times New Roman" w:cs="Times New Roman"/>
          <w:sz w:val="24"/>
          <w:szCs w:val="24"/>
        </w:rPr>
        <w:t xml:space="preserve"> Authority Level</w:t>
      </w:r>
      <w:bookmarkEnd w:id="27"/>
    </w:p>
    <w:p w:rsidR="00C47A00" w:rsidRPr="001D0C66" w:rsidRDefault="00B367BC">
      <w:pPr>
        <w:pBdr>
          <w:top w:val="nil"/>
          <w:left w:val="nil"/>
          <w:bottom w:val="nil"/>
          <w:right w:val="nil"/>
          <w:between w:val="nil"/>
        </w:pBdr>
        <w:tabs>
          <w:tab w:val="left" w:pos="990"/>
        </w:tabs>
        <w:spacing w:line="480" w:lineRule="auto"/>
        <w:ind w:firstLine="720"/>
        <w:rPr>
          <w:rFonts w:ascii="Times New Roman" w:eastAsia="Times New Roman" w:hAnsi="Times New Roman" w:cs="Times New Roman"/>
          <w:sz w:val="24"/>
          <w:szCs w:val="24"/>
        </w:rPr>
      </w:pPr>
      <w:bookmarkStart w:id="28" w:name="_eeedq95962tb" w:colFirst="0" w:colLast="0"/>
      <w:bookmarkEnd w:id="28"/>
      <w:r w:rsidRPr="001D0C66">
        <w:rPr>
          <w:rFonts w:ascii="Times New Roman" w:eastAsia="Times New Roman" w:hAnsi="Times New Roman" w:cs="Times New Roman"/>
          <w:sz w:val="24"/>
          <w:szCs w:val="24"/>
        </w:rPr>
        <w:t xml:space="preserve">Project management is essential to the accomplishment of projects. Project managers </w:t>
      </w:r>
      <w:r w:rsidR="00A7587A" w:rsidRPr="001D0C66">
        <w:rPr>
          <w:rFonts w:ascii="Times New Roman" w:eastAsia="Times New Roman" w:hAnsi="Times New Roman" w:cs="Times New Roman"/>
          <w:sz w:val="24"/>
          <w:szCs w:val="24"/>
        </w:rPr>
        <w:t>can</w:t>
      </w:r>
      <w:r w:rsidRPr="001D0C66">
        <w:rPr>
          <w:rFonts w:ascii="Times New Roman" w:eastAsia="Times New Roman" w:hAnsi="Times New Roman" w:cs="Times New Roman"/>
          <w:sz w:val="24"/>
          <w:szCs w:val="24"/>
        </w:rPr>
        <w:t xml:space="preserve"> use prior knowledge and project management tools to execute project requirements successfully (Project Management Institute, 2017). Elizabeth Boyer, an experienced employee </w:t>
      </w:r>
      <w:r w:rsidR="00A7587A" w:rsidRPr="001D0C66">
        <w:rPr>
          <w:rFonts w:ascii="Times New Roman" w:eastAsia="Times New Roman" w:hAnsi="Times New Roman" w:cs="Times New Roman"/>
          <w:sz w:val="24"/>
          <w:szCs w:val="24"/>
        </w:rPr>
        <w:t>of Projecting</w:t>
      </w:r>
      <w:r w:rsidRPr="001D0C66">
        <w:rPr>
          <w:rFonts w:ascii="Times New Roman" w:eastAsia="Times New Roman" w:hAnsi="Times New Roman" w:cs="Times New Roman"/>
          <w:sz w:val="24"/>
          <w:szCs w:val="24"/>
        </w:rPr>
        <w:t xml:space="preserve"> Prosperity has been selected as the Project Manager. She will be responsible for the coordination of daily duties. She will be the point of contact for any questions regarding the project. Elizabeth will mitigate risks and solve problems </w:t>
      </w:r>
      <w:r w:rsidR="00A7587A" w:rsidRPr="001D0C66">
        <w:rPr>
          <w:rFonts w:ascii="Times New Roman" w:eastAsia="Times New Roman" w:hAnsi="Times New Roman" w:cs="Times New Roman"/>
          <w:sz w:val="24"/>
          <w:szCs w:val="24"/>
        </w:rPr>
        <w:t>regarding</w:t>
      </w:r>
      <w:r w:rsidRPr="001D0C66">
        <w:rPr>
          <w:rFonts w:ascii="Times New Roman" w:eastAsia="Times New Roman" w:hAnsi="Times New Roman" w:cs="Times New Roman"/>
          <w:sz w:val="24"/>
          <w:szCs w:val="24"/>
        </w:rPr>
        <w:t xml:space="preserve"> aspects of the launch and progress of Cafe </w:t>
      </w:r>
      <w:r w:rsidR="00A7587A" w:rsidRPr="001D0C66">
        <w:rPr>
          <w:rFonts w:ascii="Times New Roman" w:eastAsia="Times New Roman" w:hAnsi="Times New Roman" w:cs="Times New Roman"/>
          <w:sz w:val="24"/>
          <w:szCs w:val="24"/>
        </w:rPr>
        <w:t>Millennium</w:t>
      </w:r>
      <w:r w:rsidRPr="001D0C66">
        <w:rPr>
          <w:rFonts w:ascii="Times New Roman" w:eastAsia="Times New Roman" w:hAnsi="Times New Roman" w:cs="Times New Roman"/>
          <w:sz w:val="24"/>
          <w:szCs w:val="24"/>
        </w:rPr>
        <w:t xml:space="preserve">. She will be an active force throughout all stages of the project. She will conduct biweekly meetings to ensure collaborative effort across the board. </w:t>
      </w:r>
    </w:p>
    <w:p w:rsidR="00C47A00" w:rsidRDefault="00B367BC" w:rsidP="001D0C66">
      <w:pPr>
        <w:pStyle w:val="Heading2"/>
        <w:jc w:val="left"/>
        <w:rPr>
          <w:rFonts w:ascii="Times New Roman" w:hAnsi="Times New Roman" w:cs="Times New Roman"/>
          <w:sz w:val="24"/>
          <w:szCs w:val="24"/>
        </w:rPr>
      </w:pPr>
      <w:bookmarkStart w:id="29" w:name="_Toc34997030"/>
      <w:r w:rsidRPr="001D0C66">
        <w:rPr>
          <w:rFonts w:ascii="Times New Roman" w:hAnsi="Times New Roman" w:cs="Times New Roman"/>
          <w:sz w:val="24"/>
          <w:szCs w:val="24"/>
        </w:rPr>
        <w:t>Other Project Roles and Authority Level</w:t>
      </w:r>
      <w:bookmarkEnd w:id="29"/>
    </w:p>
    <w:p w:rsidR="001D0C66" w:rsidRPr="001D0C66" w:rsidRDefault="001D0C66" w:rsidP="001D0C66"/>
    <w:p w:rsidR="00C47A00" w:rsidRPr="001D0C66" w:rsidRDefault="00B367BC">
      <w:pPr>
        <w:tabs>
          <w:tab w:val="left" w:pos="990"/>
        </w:tabs>
        <w:spacing w:line="480" w:lineRule="auto"/>
        <w:rPr>
          <w:rFonts w:ascii="Times New Roman" w:eastAsia="Times New Roman" w:hAnsi="Times New Roman" w:cs="Times New Roman"/>
          <w:i/>
          <w:color w:val="548DD4"/>
          <w:sz w:val="24"/>
          <w:szCs w:val="24"/>
        </w:rPr>
      </w:pPr>
      <w:r w:rsidRPr="001D0C66">
        <w:rPr>
          <w:rFonts w:ascii="Times New Roman" w:eastAsia="Times New Roman" w:hAnsi="Times New Roman" w:cs="Times New Roman"/>
          <w:sz w:val="24"/>
          <w:szCs w:val="24"/>
        </w:rPr>
        <w:tab/>
        <w:t>In addition to the project manager, a variety of key roles and responsibilities will need to be filled to successfully operate the Cafe. A Marketing and Sales Management team will be responsible for implementing marketing and sales plans based on demand segments to maximize revenue. They will identify why competitors are successful in each demand segment and directly market and sell against them. Moreover, they coordinate advertising, public relations, and promotional programs. A Profit Manager will plan to meet or exceed budgeted profit margin for the cafe and prepare an annual budget that reflects the business plan. The profit manager will ensure staff are trained in financial control procedures for cash, vouchers, inventories and receivables. The role of Human Resource Manager will maintain a positive and cooperative work environment between staff and management. They are responsible for resolving grievances, administering policies, and monitoring and maintaining acceptable turnover levels. Safety and Security Management will understand local health and safety codes and regulations that apply to the business and highlight security procedures that should be adhered to, such as locking the doors and arming the alarm system after hours. An Accountant will be responsible for measuring profits and ROI in addition to taking care of tax documentation.</w:t>
      </w:r>
    </w:p>
    <w:p w:rsidR="00C47A00" w:rsidRPr="001D0C66" w:rsidRDefault="00B367BC">
      <w:pPr>
        <w:pStyle w:val="Heading2"/>
        <w:spacing w:line="480" w:lineRule="auto"/>
        <w:jc w:val="left"/>
        <w:rPr>
          <w:rFonts w:ascii="Times New Roman" w:eastAsia="Times New Roman" w:hAnsi="Times New Roman" w:cs="Times New Roman"/>
          <w:b w:val="0"/>
          <w:i/>
          <w:color w:val="548DD4"/>
          <w:sz w:val="24"/>
          <w:szCs w:val="24"/>
        </w:rPr>
      </w:pPr>
      <w:bookmarkStart w:id="30" w:name="_Toc34997031"/>
      <w:r w:rsidRPr="001D0C66">
        <w:rPr>
          <w:rFonts w:ascii="Times New Roman" w:eastAsia="Times New Roman" w:hAnsi="Times New Roman" w:cs="Times New Roman"/>
          <w:sz w:val="24"/>
          <w:szCs w:val="24"/>
        </w:rPr>
        <w:t>Project Sponsor or Customer and Authority Level</w:t>
      </w:r>
      <w:bookmarkEnd w:id="30"/>
      <w:r w:rsidRPr="001D0C66">
        <w:rPr>
          <w:rFonts w:ascii="Times New Roman" w:eastAsia="Times New Roman" w:hAnsi="Times New Roman" w:cs="Times New Roman"/>
          <w:sz w:val="24"/>
          <w:szCs w:val="24"/>
        </w:rPr>
        <w:t xml:space="preserve">  </w:t>
      </w:r>
    </w:p>
    <w:p w:rsidR="00C47A00" w:rsidRPr="001D0C66" w:rsidRDefault="00B367BC">
      <w:pPr>
        <w:pBdr>
          <w:top w:val="nil"/>
          <w:left w:val="nil"/>
          <w:bottom w:val="nil"/>
          <w:right w:val="nil"/>
          <w:between w:val="nil"/>
        </w:pBdr>
        <w:tabs>
          <w:tab w:val="left" w:pos="990"/>
        </w:tabs>
        <w:spacing w:line="480" w:lineRule="auto"/>
        <w:rPr>
          <w:rFonts w:ascii="Times New Roman" w:eastAsia="Times New Roman" w:hAnsi="Times New Roman" w:cs="Times New Roman"/>
          <w:sz w:val="24"/>
          <w:szCs w:val="24"/>
        </w:rPr>
      </w:pPr>
      <w:bookmarkStart w:id="31" w:name="_3nyz1pldsr3y" w:colFirst="0" w:colLast="0"/>
      <w:bookmarkEnd w:id="31"/>
      <w:r w:rsidRPr="001D0C66">
        <w:rPr>
          <w:rFonts w:ascii="Times New Roman" w:eastAsia="Times New Roman" w:hAnsi="Times New Roman" w:cs="Times New Roman"/>
          <w:sz w:val="24"/>
          <w:szCs w:val="24"/>
        </w:rPr>
        <w:t xml:space="preserve">The client, Christy Barnett, is an entrepreneur that approached Projecting Prosperity to contract Project Management services for Cafe Millennium. Investing her own funds, in addition to a small business loan, the client is an acting project sponsor. The firm set up an initial meeting with the client to gather high and </w:t>
      </w:r>
      <w:r w:rsidR="00A7587A" w:rsidRPr="001D0C66">
        <w:rPr>
          <w:rFonts w:ascii="Times New Roman" w:eastAsia="Times New Roman" w:hAnsi="Times New Roman" w:cs="Times New Roman"/>
          <w:sz w:val="24"/>
          <w:szCs w:val="24"/>
        </w:rPr>
        <w:t>mid-level</w:t>
      </w:r>
      <w:r w:rsidRPr="001D0C66">
        <w:rPr>
          <w:rFonts w:ascii="Times New Roman" w:eastAsia="Times New Roman" w:hAnsi="Times New Roman" w:cs="Times New Roman"/>
          <w:sz w:val="24"/>
          <w:szCs w:val="24"/>
        </w:rPr>
        <w:t xml:space="preserve"> requirements and will use the feedback to draft management tools such as the Work Breakdown Structure to highlight deliverables. Acting as a high level of authority, the client will be responsible for signing off after each phase has been completed. This will serve as a checkpoint for the firm and a level of assurance that the client is satisfied with the firm's fulfillment and delivery of the phase. In addition, the PM team will meet with the customer biweekly to review progress and address any concerns. The customer holds the ability to force a change in requirements for the project at any time desired. Any adjustment has the potential to skew the project timeline, so the firm will be responsible for assessing the change request, assigning a level of effort, and informing the client of any perceived effects and consequences, prior to </w:t>
      </w:r>
      <w:r w:rsidR="00A7587A" w:rsidRPr="001D0C66">
        <w:rPr>
          <w:rFonts w:ascii="Times New Roman" w:eastAsia="Times New Roman" w:hAnsi="Times New Roman" w:cs="Times New Roman"/>
          <w:sz w:val="24"/>
          <w:szCs w:val="24"/>
        </w:rPr>
        <w:t>deciding</w:t>
      </w:r>
      <w:r w:rsidRPr="001D0C66">
        <w:rPr>
          <w:rFonts w:ascii="Times New Roman" w:eastAsia="Times New Roman" w:hAnsi="Times New Roman" w:cs="Times New Roman"/>
          <w:sz w:val="24"/>
          <w:szCs w:val="24"/>
        </w:rPr>
        <w:t xml:space="preserve">. </w:t>
      </w:r>
    </w:p>
    <w:p w:rsidR="00C47A00" w:rsidRPr="001D0C66" w:rsidRDefault="00B367BC" w:rsidP="001D0C66">
      <w:pPr>
        <w:pBdr>
          <w:top w:val="nil"/>
          <w:left w:val="nil"/>
          <w:bottom w:val="nil"/>
          <w:right w:val="nil"/>
          <w:between w:val="nil"/>
        </w:pBdr>
        <w:tabs>
          <w:tab w:val="left" w:pos="990"/>
        </w:tabs>
        <w:spacing w:line="480" w:lineRule="auto"/>
        <w:rPr>
          <w:rFonts w:ascii="Times New Roman" w:hAnsi="Times New Roman" w:cs="Times New Roman"/>
          <w:sz w:val="24"/>
          <w:szCs w:val="24"/>
          <w:highlight w:val="white"/>
        </w:rPr>
      </w:pPr>
      <w:bookmarkStart w:id="32" w:name="_99qnsz7cf7s3" w:colFirst="0" w:colLast="0"/>
      <w:bookmarkEnd w:id="32"/>
      <w:r w:rsidRPr="001D0C66">
        <w:rPr>
          <w:rFonts w:ascii="Times New Roman" w:eastAsia="Times New Roman" w:hAnsi="Times New Roman" w:cs="Times New Roman"/>
          <w:sz w:val="24"/>
          <w:szCs w:val="24"/>
        </w:rPr>
        <w:tab/>
        <w:t xml:space="preserve">The final project charter will include both signatures from the firm's designated project officer and the client. </w:t>
      </w:r>
      <w:r w:rsidRPr="001D0C66">
        <w:rPr>
          <w:rFonts w:ascii="Times New Roman" w:eastAsia="Times New Roman" w:hAnsi="Times New Roman" w:cs="Times New Roman"/>
          <w:sz w:val="24"/>
          <w:szCs w:val="24"/>
          <w:highlight w:val="white"/>
        </w:rPr>
        <w:t xml:space="preserve">"The signature of a customer at the bottom conveys authority from the customer-side, and the counter-signature of an officer of the consultancy makes the agreement binding on the consultant-side" (Brown, 2005). </w:t>
      </w:r>
      <w:r w:rsidRPr="001D0C66">
        <w:rPr>
          <w:rFonts w:ascii="Times New Roman" w:eastAsia="Times New Roman" w:hAnsi="Times New Roman" w:cs="Times New Roman"/>
          <w:sz w:val="24"/>
          <w:szCs w:val="24"/>
        </w:rPr>
        <w:t>In addition, a notary will be present to make the document official.</w:t>
      </w:r>
      <w:bookmarkStart w:id="33" w:name="_mq5xhq72nap7" w:colFirst="0" w:colLast="0"/>
      <w:bookmarkEnd w:id="33"/>
      <w:r w:rsidRPr="001D0C66">
        <w:rPr>
          <w:rFonts w:ascii="Times New Roman" w:hAnsi="Times New Roman" w:cs="Times New Roman"/>
          <w:sz w:val="24"/>
          <w:szCs w:val="24"/>
        </w:rPr>
        <w:br w:type="page"/>
      </w:r>
    </w:p>
    <w:p w:rsidR="00C47A00" w:rsidRPr="001D0C66" w:rsidRDefault="00B367BC">
      <w:pPr>
        <w:pStyle w:val="Heading1"/>
        <w:rPr>
          <w:sz w:val="24"/>
          <w:szCs w:val="24"/>
          <w:highlight w:val="white"/>
        </w:rPr>
      </w:pPr>
      <w:bookmarkStart w:id="34" w:name="_y5pnyhhcoclh" w:colFirst="0" w:colLast="0"/>
      <w:bookmarkStart w:id="35" w:name="_Toc34997032"/>
      <w:bookmarkEnd w:id="34"/>
      <w:r w:rsidRPr="001D0C66">
        <w:rPr>
          <w:sz w:val="24"/>
          <w:szCs w:val="24"/>
          <w:highlight w:val="white"/>
        </w:rPr>
        <w:t>References</w:t>
      </w:r>
      <w:bookmarkEnd w:id="35"/>
    </w:p>
    <w:p w:rsidR="00C47A00" w:rsidRPr="001D0C66" w:rsidRDefault="00C47A00">
      <w:pPr>
        <w:rPr>
          <w:rFonts w:ascii="Times New Roman" w:eastAsia="Times New Roman" w:hAnsi="Times New Roman" w:cs="Times New Roman"/>
          <w:sz w:val="24"/>
          <w:szCs w:val="24"/>
        </w:rPr>
      </w:pPr>
    </w:p>
    <w:p w:rsidR="00C47A00" w:rsidRPr="001D0C66" w:rsidRDefault="00B367BC" w:rsidP="002D345F">
      <w:pPr>
        <w:tabs>
          <w:tab w:val="left" w:pos="990"/>
        </w:tabs>
        <w:spacing w:after="160" w:line="480" w:lineRule="auto"/>
        <w:ind w:left="994" w:hanging="994"/>
        <w:rPr>
          <w:rFonts w:ascii="Times New Roman" w:eastAsia="Times New Roman" w:hAnsi="Times New Roman" w:cs="Times New Roman"/>
          <w:color w:val="575757"/>
          <w:sz w:val="24"/>
          <w:szCs w:val="24"/>
          <w:highlight w:val="white"/>
        </w:rPr>
      </w:pPr>
      <w:r w:rsidRPr="001D0C66">
        <w:rPr>
          <w:rFonts w:ascii="Times New Roman" w:eastAsia="Times New Roman" w:hAnsi="Times New Roman" w:cs="Times New Roman"/>
          <w:sz w:val="24"/>
          <w:szCs w:val="24"/>
          <w:highlight w:val="white"/>
        </w:rPr>
        <w:t>Boyle, M. &amp; Mayes, J. L. (2012). Set in stone. PM Network, 26(12), 20–22.</w:t>
      </w:r>
    </w:p>
    <w:p w:rsidR="00C47A00" w:rsidRPr="001D0C66" w:rsidRDefault="00B367BC" w:rsidP="002D345F">
      <w:pPr>
        <w:tabs>
          <w:tab w:val="left" w:pos="990"/>
        </w:tabs>
        <w:spacing w:after="160" w:line="480" w:lineRule="auto"/>
        <w:ind w:left="994" w:hanging="994"/>
        <w:rPr>
          <w:rFonts w:ascii="Times New Roman" w:eastAsia="Times New Roman" w:hAnsi="Times New Roman" w:cs="Times New Roman"/>
          <w:sz w:val="24"/>
          <w:szCs w:val="24"/>
        </w:rPr>
      </w:pPr>
      <w:r w:rsidRPr="001D0C66">
        <w:rPr>
          <w:rFonts w:ascii="Times New Roman" w:eastAsia="Times New Roman" w:hAnsi="Times New Roman" w:cs="Times New Roman"/>
          <w:sz w:val="24"/>
          <w:szCs w:val="24"/>
        </w:rPr>
        <w:t>Brown, A. S. (2005). The charter: selling your project. Paper presented at PMI® Global Congress 2005—North America, Toronto, Ontario, Canada. Newtown Square, PA: Project Management Institute.</w:t>
      </w:r>
    </w:p>
    <w:p w:rsidR="00C47A00" w:rsidRPr="001D0C66" w:rsidRDefault="00B367BC" w:rsidP="002D345F">
      <w:pPr>
        <w:tabs>
          <w:tab w:val="left" w:pos="990"/>
        </w:tabs>
        <w:spacing w:after="160" w:line="480" w:lineRule="auto"/>
        <w:ind w:left="994" w:hanging="994"/>
        <w:rPr>
          <w:rFonts w:ascii="Times New Roman" w:eastAsia="Times New Roman" w:hAnsi="Times New Roman" w:cs="Times New Roman"/>
          <w:sz w:val="24"/>
          <w:szCs w:val="24"/>
        </w:rPr>
      </w:pPr>
      <w:r w:rsidRPr="001D0C66">
        <w:rPr>
          <w:rFonts w:ascii="Times New Roman" w:eastAsia="Times New Roman" w:hAnsi="Times New Roman" w:cs="Times New Roman"/>
          <w:color w:val="222222"/>
          <w:sz w:val="24"/>
          <w:szCs w:val="24"/>
        </w:rPr>
        <w:t xml:space="preserve">Kim, B., Yoo, M., &amp; Yang, W. (2020). Online engagement among restaurant customers: The importance of enhancing flow for social media users. </w:t>
      </w:r>
      <w:r w:rsidRPr="001D0C66">
        <w:rPr>
          <w:rFonts w:ascii="Times New Roman" w:eastAsia="Times New Roman" w:hAnsi="Times New Roman" w:cs="Times New Roman"/>
          <w:i/>
          <w:color w:val="222222"/>
          <w:sz w:val="24"/>
          <w:szCs w:val="24"/>
        </w:rPr>
        <w:t>Journal of Hospitality &amp; Tourism Research</w:t>
      </w:r>
      <w:r w:rsidRPr="001D0C66">
        <w:rPr>
          <w:rFonts w:ascii="Times New Roman" w:eastAsia="Times New Roman" w:hAnsi="Times New Roman" w:cs="Times New Roman"/>
          <w:color w:val="222222"/>
          <w:sz w:val="24"/>
          <w:szCs w:val="24"/>
        </w:rPr>
        <w:t xml:space="preserve">, </w:t>
      </w:r>
      <w:r w:rsidRPr="001D0C66">
        <w:rPr>
          <w:rFonts w:ascii="Times New Roman" w:eastAsia="Times New Roman" w:hAnsi="Times New Roman" w:cs="Times New Roman"/>
          <w:i/>
          <w:color w:val="222222"/>
          <w:sz w:val="24"/>
          <w:szCs w:val="24"/>
        </w:rPr>
        <w:t>44</w:t>
      </w:r>
      <w:r w:rsidRPr="001D0C66">
        <w:rPr>
          <w:rFonts w:ascii="Times New Roman" w:eastAsia="Times New Roman" w:hAnsi="Times New Roman" w:cs="Times New Roman"/>
          <w:color w:val="222222"/>
          <w:sz w:val="24"/>
          <w:szCs w:val="24"/>
        </w:rPr>
        <w:t>(2), 252-277.</w:t>
      </w:r>
    </w:p>
    <w:p w:rsidR="002D345F" w:rsidRDefault="00B367BC" w:rsidP="002D345F">
      <w:pPr>
        <w:tabs>
          <w:tab w:val="left" w:pos="990"/>
        </w:tabs>
        <w:spacing w:after="160" w:line="480" w:lineRule="auto"/>
        <w:ind w:left="994" w:hanging="994"/>
        <w:rPr>
          <w:rFonts w:ascii="Times New Roman" w:eastAsia="Times New Roman" w:hAnsi="Times New Roman" w:cs="Times New Roman"/>
          <w:sz w:val="24"/>
          <w:szCs w:val="24"/>
        </w:rPr>
      </w:pPr>
      <w:r w:rsidRPr="001D0C66">
        <w:rPr>
          <w:rFonts w:ascii="Times New Roman" w:eastAsia="Times New Roman" w:hAnsi="Times New Roman" w:cs="Times New Roman"/>
          <w:sz w:val="24"/>
          <w:szCs w:val="24"/>
          <w:highlight w:val="white"/>
        </w:rPr>
        <w:t>O'Brochta, M. (2002). Project success—what are the criteria and whose opinion counts? Paper presented at Project Management Institute Annual Seminars &amp; Symposium, San Antonio, TX. Newtown Square, PA: Project Management Institute.</w:t>
      </w:r>
    </w:p>
    <w:p w:rsidR="002D345F" w:rsidRDefault="00B367BC" w:rsidP="002D345F">
      <w:pPr>
        <w:tabs>
          <w:tab w:val="left" w:pos="990"/>
        </w:tabs>
        <w:spacing w:after="160" w:line="480" w:lineRule="auto"/>
        <w:ind w:left="994" w:hanging="994"/>
        <w:rPr>
          <w:rFonts w:ascii="Times New Roman" w:eastAsia="Times New Roman" w:hAnsi="Times New Roman" w:cs="Times New Roman"/>
          <w:color w:val="222222"/>
          <w:sz w:val="24"/>
          <w:szCs w:val="24"/>
        </w:rPr>
      </w:pPr>
      <w:r w:rsidRPr="001D0C66">
        <w:rPr>
          <w:rFonts w:ascii="Times New Roman" w:eastAsia="Times New Roman" w:hAnsi="Times New Roman" w:cs="Times New Roman"/>
          <w:color w:val="222222"/>
          <w:sz w:val="24"/>
          <w:szCs w:val="24"/>
        </w:rPr>
        <w:t>Project Management Institute. (2017). A Guide to the Project Management Body of Knowledge (PMBOK® Guide) — Sixth Edition and Agile Practice Guide (ENGLISH). (pp. 10, 397). Project Management Institute.</w:t>
      </w:r>
    </w:p>
    <w:p w:rsidR="00C47A00" w:rsidRPr="001D0C66" w:rsidRDefault="00B367BC" w:rsidP="002D345F">
      <w:pPr>
        <w:tabs>
          <w:tab w:val="left" w:pos="990"/>
        </w:tabs>
        <w:spacing w:after="160" w:line="480" w:lineRule="auto"/>
        <w:ind w:left="994" w:hanging="994"/>
        <w:rPr>
          <w:rFonts w:ascii="Times New Roman" w:eastAsia="Times New Roman" w:hAnsi="Times New Roman" w:cs="Times New Roman"/>
          <w:sz w:val="24"/>
          <w:szCs w:val="24"/>
        </w:rPr>
      </w:pPr>
      <w:r w:rsidRPr="001D0C66">
        <w:rPr>
          <w:rFonts w:ascii="Times New Roman" w:eastAsia="Times New Roman" w:hAnsi="Times New Roman" w:cs="Times New Roman"/>
          <w:color w:val="222222"/>
          <w:sz w:val="24"/>
          <w:szCs w:val="24"/>
        </w:rPr>
        <w:t>Stickney, F. A. &amp; Johnston, W. R. (1983). Delegation and a sharing of authority by the project manager.</w:t>
      </w:r>
      <w:r w:rsidRPr="001D0C66">
        <w:rPr>
          <w:rFonts w:ascii="Times New Roman" w:eastAsia="Times New Roman" w:hAnsi="Times New Roman" w:cs="Times New Roman"/>
          <w:i/>
          <w:color w:val="222222"/>
          <w:sz w:val="24"/>
          <w:szCs w:val="24"/>
        </w:rPr>
        <w:t xml:space="preserve"> Project Management Quarterly</w:t>
      </w:r>
      <w:r w:rsidRPr="001D0C66">
        <w:rPr>
          <w:rFonts w:ascii="Times New Roman" w:eastAsia="Times New Roman" w:hAnsi="Times New Roman" w:cs="Times New Roman"/>
          <w:color w:val="222222"/>
          <w:sz w:val="24"/>
          <w:szCs w:val="24"/>
        </w:rPr>
        <w:t>, 14(1), 42–53.</w:t>
      </w:r>
    </w:p>
    <w:p w:rsidR="00C47A00" w:rsidRPr="001D0C66" w:rsidRDefault="00C47A00">
      <w:pPr>
        <w:pStyle w:val="Heading1"/>
        <w:spacing w:line="480" w:lineRule="auto"/>
        <w:jc w:val="left"/>
        <w:rPr>
          <w:sz w:val="24"/>
          <w:szCs w:val="24"/>
        </w:rPr>
      </w:pPr>
    </w:p>
    <w:p w:rsidR="00C47A00" w:rsidRPr="001D0C66" w:rsidRDefault="00C47A00">
      <w:pPr>
        <w:spacing w:line="480" w:lineRule="auto"/>
        <w:rPr>
          <w:rFonts w:ascii="Times New Roman" w:eastAsia="Times New Roman" w:hAnsi="Times New Roman" w:cs="Times New Roman"/>
          <w:sz w:val="24"/>
          <w:szCs w:val="24"/>
        </w:rPr>
      </w:pPr>
    </w:p>
    <w:sectPr w:rsidR="00C47A00" w:rsidRPr="001D0C66">
      <w:headerReference w:type="default" r:id="rId7"/>
      <w:headerReference w:type="first" r:id="rId8"/>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15E6" w:rsidRDefault="007E15E6">
      <w:r>
        <w:separator/>
      </w:r>
    </w:p>
  </w:endnote>
  <w:endnote w:type="continuationSeparator" w:id="0">
    <w:p w:rsidR="007E15E6" w:rsidRDefault="007E15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Helvetica Neue">
    <w:altName w:val="Arial"/>
    <w:charset w:val="00"/>
    <w:family w:val="auto"/>
    <w:pitch w:val="default"/>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15E6" w:rsidRDefault="007E15E6">
      <w:r>
        <w:separator/>
      </w:r>
    </w:p>
  </w:footnote>
  <w:footnote w:type="continuationSeparator" w:id="0">
    <w:p w:rsidR="007E15E6" w:rsidRDefault="007E15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7A00" w:rsidRDefault="00B367BC">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rPr>
      <w:t xml:space="preserve">Cafe </w:t>
    </w:r>
    <w:r w:rsidR="00A7587A">
      <w:rPr>
        <w:rFonts w:ascii="Times New Roman" w:eastAsia="Times New Roman" w:hAnsi="Times New Roman" w:cs="Times New Roman"/>
      </w:rPr>
      <w:t>Millennium</w:t>
    </w:r>
    <w:r>
      <w:rPr>
        <w:rFonts w:ascii="Times New Roman" w:eastAsia="Times New Roman" w:hAnsi="Times New Roman" w:cs="Times New Roman"/>
      </w:rPr>
      <w:t xml:space="preserve"> Project Charter</w:t>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color w:val="000000"/>
      </w:rPr>
      <w:fldChar w:fldCharType="begin"/>
    </w:r>
    <w:r>
      <w:rPr>
        <w:color w:val="000000"/>
      </w:rPr>
      <w:instrText>PAGE</w:instrText>
    </w:r>
    <w:r>
      <w:rPr>
        <w:color w:val="000000"/>
      </w:rPr>
      <w:fldChar w:fldCharType="separate"/>
    </w:r>
    <w:r w:rsidR="00FA610A">
      <w:rPr>
        <w:noProof/>
        <w:color w:val="000000"/>
      </w:rPr>
      <w:t>14</w:t>
    </w:r>
    <w:r>
      <w:rPr>
        <w:color w:val="000000"/>
      </w:rPr>
      <w:fldChar w:fldCharType="end"/>
    </w:r>
  </w:p>
  <w:p w:rsidR="00C47A00" w:rsidRDefault="00C47A00">
    <w:pPr>
      <w:pBdr>
        <w:top w:val="nil"/>
        <w:left w:val="nil"/>
        <w:bottom w:val="nil"/>
        <w:right w:val="nil"/>
        <w:between w:val="nil"/>
      </w:pBdr>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7A00" w:rsidRDefault="00B367BC">
    <w:pPr>
      <w:pBdr>
        <w:top w:val="nil"/>
        <w:left w:val="nil"/>
        <w:bottom w:val="nil"/>
        <w:right w:val="nil"/>
        <w:between w:val="nil"/>
      </w:pBdr>
      <w:ind w:right="360"/>
      <w:rPr>
        <w:color w:val="000000"/>
      </w:rPr>
    </w:pPr>
    <w:r>
      <w:rPr>
        <w:rFonts w:ascii="Times New Roman" w:eastAsia="Times New Roman" w:hAnsi="Times New Roman" w:cs="Times New Roman"/>
        <w:color w:val="000000"/>
      </w:rPr>
      <w:t xml:space="preserve">Running head: </w:t>
    </w:r>
    <w:r>
      <w:rPr>
        <w:rFonts w:ascii="Times New Roman" w:eastAsia="Times New Roman" w:hAnsi="Times New Roman" w:cs="Times New Roman"/>
      </w:rPr>
      <w:t>CAFE MILLENIUM PROJECT CHARTER</w:t>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color w:val="000000"/>
      </w:rPr>
      <w:fldChar w:fldCharType="begin"/>
    </w:r>
    <w:r>
      <w:rPr>
        <w:color w:val="000000"/>
      </w:rPr>
      <w:instrText>PAGE</w:instrText>
    </w:r>
    <w:r>
      <w:rPr>
        <w:color w:val="000000"/>
      </w:rPr>
      <w:fldChar w:fldCharType="separate"/>
    </w:r>
    <w:r w:rsidR="007E15E6">
      <w:rPr>
        <w:noProof/>
        <w:color w:val="000000"/>
      </w:rPr>
      <w:t>1</w:t>
    </w:r>
    <w:r>
      <w:rPr>
        <w:color w:val="000000"/>
      </w:rPr>
      <w:fldChar w:fldCharType="end"/>
    </w:r>
  </w:p>
  <w:p w:rsidR="00C47A00" w:rsidRDefault="00C47A00">
    <w:pPr>
      <w:pBdr>
        <w:top w:val="nil"/>
        <w:left w:val="nil"/>
        <w:bottom w:val="nil"/>
        <w:right w:val="nil"/>
        <w:between w:val="nil"/>
      </w:pBdr>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47764B1"/>
    <w:multiLevelType w:val="multilevel"/>
    <w:tmpl w:val="2B64E4B4"/>
    <w:lvl w:ilvl="0">
      <w:start w:val="1"/>
      <w:numFmt w:val="bullet"/>
      <w:lvlText w:val="●"/>
      <w:lvlJc w:val="left"/>
      <w:pPr>
        <w:ind w:left="1440" w:hanging="360"/>
      </w:pPr>
      <w:rPr>
        <w:rFonts w:ascii="Noto Sans Symbols" w:eastAsia="Noto Sans Symbols" w:hAnsi="Noto Sans Symbols" w:cs="Noto Sans Symbols"/>
        <w:vertAlign w:val="baseline"/>
      </w:rPr>
    </w:lvl>
    <w:lvl w:ilvl="1">
      <w:start w:val="1"/>
      <w:numFmt w:val="bullet"/>
      <w:lvlText w:val="o"/>
      <w:lvlJc w:val="left"/>
      <w:pPr>
        <w:ind w:left="2160" w:hanging="360"/>
      </w:pPr>
      <w:rPr>
        <w:rFonts w:ascii="Courier New" w:eastAsia="Courier New" w:hAnsi="Courier New" w:cs="Courier New"/>
        <w:vertAlign w:val="baseline"/>
      </w:rPr>
    </w:lvl>
    <w:lvl w:ilvl="2">
      <w:start w:val="1"/>
      <w:numFmt w:val="bullet"/>
      <w:lvlText w:val="▪"/>
      <w:lvlJc w:val="left"/>
      <w:pPr>
        <w:ind w:left="2880" w:hanging="360"/>
      </w:pPr>
      <w:rPr>
        <w:rFonts w:ascii="Noto Sans Symbols" w:eastAsia="Noto Sans Symbols" w:hAnsi="Noto Sans Symbols" w:cs="Noto Sans Symbols"/>
        <w:vertAlign w:val="baseline"/>
      </w:rPr>
    </w:lvl>
    <w:lvl w:ilvl="3">
      <w:start w:val="1"/>
      <w:numFmt w:val="bullet"/>
      <w:lvlText w:val="●"/>
      <w:lvlJc w:val="left"/>
      <w:pPr>
        <w:ind w:left="3600" w:hanging="360"/>
      </w:pPr>
      <w:rPr>
        <w:rFonts w:ascii="Noto Sans Symbols" w:eastAsia="Noto Sans Symbols" w:hAnsi="Noto Sans Symbols" w:cs="Noto Sans Symbols"/>
        <w:vertAlign w:val="baseline"/>
      </w:rPr>
    </w:lvl>
    <w:lvl w:ilvl="4">
      <w:start w:val="1"/>
      <w:numFmt w:val="bullet"/>
      <w:lvlText w:val="o"/>
      <w:lvlJc w:val="left"/>
      <w:pPr>
        <w:ind w:left="4320" w:hanging="360"/>
      </w:pPr>
      <w:rPr>
        <w:rFonts w:ascii="Courier New" w:eastAsia="Courier New" w:hAnsi="Courier New" w:cs="Courier New"/>
        <w:vertAlign w:val="baseline"/>
      </w:rPr>
    </w:lvl>
    <w:lvl w:ilvl="5">
      <w:start w:val="1"/>
      <w:numFmt w:val="bullet"/>
      <w:lvlText w:val="▪"/>
      <w:lvlJc w:val="left"/>
      <w:pPr>
        <w:ind w:left="5040" w:hanging="360"/>
      </w:pPr>
      <w:rPr>
        <w:rFonts w:ascii="Noto Sans Symbols" w:eastAsia="Noto Sans Symbols" w:hAnsi="Noto Sans Symbols" w:cs="Noto Sans Symbols"/>
        <w:vertAlign w:val="baseline"/>
      </w:rPr>
    </w:lvl>
    <w:lvl w:ilvl="6">
      <w:start w:val="1"/>
      <w:numFmt w:val="bullet"/>
      <w:lvlText w:val="●"/>
      <w:lvlJc w:val="left"/>
      <w:pPr>
        <w:ind w:left="5760" w:hanging="360"/>
      </w:pPr>
      <w:rPr>
        <w:rFonts w:ascii="Noto Sans Symbols" w:eastAsia="Noto Sans Symbols" w:hAnsi="Noto Sans Symbols" w:cs="Noto Sans Symbols"/>
        <w:vertAlign w:val="baseline"/>
      </w:rPr>
    </w:lvl>
    <w:lvl w:ilvl="7">
      <w:start w:val="1"/>
      <w:numFmt w:val="bullet"/>
      <w:lvlText w:val="o"/>
      <w:lvlJc w:val="left"/>
      <w:pPr>
        <w:ind w:left="6480" w:hanging="360"/>
      </w:pPr>
      <w:rPr>
        <w:rFonts w:ascii="Courier New" w:eastAsia="Courier New" w:hAnsi="Courier New" w:cs="Courier New"/>
        <w:vertAlign w:val="baseline"/>
      </w:rPr>
    </w:lvl>
    <w:lvl w:ilvl="8">
      <w:start w:val="1"/>
      <w:numFmt w:val="bullet"/>
      <w:lvlText w:val="▪"/>
      <w:lvlJc w:val="left"/>
      <w:pPr>
        <w:ind w:left="7200" w:hanging="360"/>
      </w:pPr>
      <w:rPr>
        <w:rFonts w:ascii="Noto Sans Symbols" w:eastAsia="Noto Sans Symbols" w:hAnsi="Noto Sans Symbols" w:cs="Noto Sans Symbols"/>
        <w:vertAlign w:val="baseline"/>
      </w:rPr>
    </w:lvl>
  </w:abstractNum>
  <w:abstractNum w:abstractNumId="1" w15:restartNumberingAfterBreak="0">
    <w:nsid w:val="3DB32F6F"/>
    <w:multiLevelType w:val="multilevel"/>
    <w:tmpl w:val="05B4148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46754948"/>
    <w:multiLevelType w:val="multilevel"/>
    <w:tmpl w:val="012A1D7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 w15:restartNumberingAfterBreak="0">
    <w:nsid w:val="518B796D"/>
    <w:multiLevelType w:val="multilevel"/>
    <w:tmpl w:val="442E2D90"/>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7A00"/>
    <w:rsid w:val="00082C1D"/>
    <w:rsid w:val="001D0C66"/>
    <w:rsid w:val="002D345F"/>
    <w:rsid w:val="00444A00"/>
    <w:rsid w:val="007E15E6"/>
    <w:rsid w:val="00A7587A"/>
    <w:rsid w:val="00B367BC"/>
    <w:rsid w:val="00C47A00"/>
    <w:rsid w:val="00FA61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25F6F3"/>
  <w15:docId w15:val="{207828F0-B0E9-4A0F-866C-6F9131C5E2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uiPriority w:val="9"/>
    <w:qFormat/>
    <w:pPr>
      <w:keepNext/>
      <w:jc w:val="center"/>
      <w:outlineLvl w:val="0"/>
    </w:pPr>
    <w:rPr>
      <w:rFonts w:ascii="Times New Roman" w:eastAsia="Times New Roman" w:hAnsi="Times New Roman" w:cs="Times New Roman"/>
      <w:b/>
    </w:rPr>
  </w:style>
  <w:style w:type="paragraph" w:styleId="Heading2">
    <w:name w:val="heading 2"/>
    <w:basedOn w:val="Normal"/>
    <w:next w:val="Normal"/>
    <w:uiPriority w:val="9"/>
    <w:unhideWhenUsed/>
    <w:qFormat/>
    <w:pPr>
      <w:keepNext/>
      <w:keepLines/>
      <w:jc w:val="center"/>
      <w:outlineLvl w:val="1"/>
    </w:pPr>
    <w:rPr>
      <w:rFonts w:ascii="Helvetica Neue" w:eastAsia="Helvetica Neue" w:hAnsi="Helvetica Neue" w:cs="Helvetica Neue"/>
      <w:b/>
      <w:color w:val="000000"/>
      <w:sz w:val="20"/>
      <w:szCs w:val="20"/>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before="240" w:after="60"/>
      <w:jc w:val="center"/>
    </w:pPr>
    <w:rPr>
      <w:rFonts w:ascii="Cambria" w:eastAsia="Cambria" w:hAnsi="Cambria" w:cs="Cambria"/>
      <w:b/>
      <w:sz w:val="32"/>
      <w:szCs w:val="3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paragraph" w:styleId="TOC1">
    <w:name w:val="toc 1"/>
    <w:basedOn w:val="Normal"/>
    <w:next w:val="Normal"/>
    <w:autoRedefine/>
    <w:uiPriority w:val="39"/>
    <w:unhideWhenUsed/>
    <w:rsid w:val="001D0C66"/>
    <w:pPr>
      <w:spacing w:after="100"/>
    </w:pPr>
  </w:style>
  <w:style w:type="paragraph" w:styleId="TOC2">
    <w:name w:val="toc 2"/>
    <w:basedOn w:val="Normal"/>
    <w:next w:val="Normal"/>
    <w:autoRedefine/>
    <w:uiPriority w:val="39"/>
    <w:unhideWhenUsed/>
    <w:rsid w:val="001D0C66"/>
    <w:pPr>
      <w:spacing w:after="100"/>
      <w:ind w:left="220"/>
    </w:pPr>
  </w:style>
  <w:style w:type="character" w:styleId="Hyperlink">
    <w:name w:val="Hyperlink"/>
    <w:basedOn w:val="DefaultParagraphFont"/>
    <w:uiPriority w:val="99"/>
    <w:unhideWhenUsed/>
    <w:rsid w:val="001D0C6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2733</Words>
  <Characters>15581</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Boyd, Gwendolyn R. (GSFC-1571)</dc:creator>
  <cp:lastModifiedBy>Boyd, Gwendolyn R. (GSFC-1571)</cp:lastModifiedBy>
  <cp:revision>2</cp:revision>
  <dcterms:created xsi:type="dcterms:W3CDTF">2020-03-13T18:29:00Z</dcterms:created>
  <dcterms:modified xsi:type="dcterms:W3CDTF">2020-03-13T18:29:00Z</dcterms:modified>
</cp:coreProperties>
</file>